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730"/>
        <w:tblOverlap w:val="never"/>
        <w:tblW w:w="5000" w:type="pct"/>
        <w:tblLook w:val="04A0"/>
      </w:tblPr>
      <w:tblGrid>
        <w:gridCol w:w="1100"/>
        <w:gridCol w:w="2519"/>
        <w:gridCol w:w="2071"/>
        <w:gridCol w:w="2248"/>
        <w:gridCol w:w="2432"/>
        <w:gridCol w:w="2806"/>
      </w:tblGrid>
      <w:tr w:rsidR="00957390" w:rsidRPr="00EB2143" w:rsidTr="00957390">
        <w:trPr>
          <w:tblHeader/>
        </w:trPr>
        <w:tc>
          <w:tcPr>
            <w:tcW w:w="5000" w:type="pct"/>
            <w:gridSpan w:val="6"/>
          </w:tcPr>
          <w:p w:rsidR="00957390" w:rsidRPr="00EB2143" w:rsidRDefault="00957390" w:rsidP="00957390">
            <w:pPr>
              <w:rPr>
                <w:rFonts w:cstheme="minorHAnsi"/>
              </w:rPr>
            </w:pPr>
            <w:r w:rsidRPr="00EB2143">
              <w:rPr>
                <w:rFonts w:cstheme="minorHAnsi"/>
                <w:b/>
              </w:rPr>
              <w:t>Domain: Fine Arts</w:t>
            </w:r>
          </w:p>
        </w:tc>
      </w:tr>
      <w:tr w:rsidR="00957390" w:rsidRPr="00EB2143" w:rsidTr="00957390">
        <w:trPr>
          <w:tblHeader/>
        </w:trPr>
        <w:tc>
          <w:tcPr>
            <w:tcW w:w="5000" w:type="pct"/>
            <w:gridSpan w:val="6"/>
          </w:tcPr>
          <w:p w:rsidR="00957390" w:rsidRPr="00EB2143" w:rsidRDefault="00957390" w:rsidP="00957390">
            <w:pPr>
              <w:rPr>
                <w:rFonts w:cstheme="minorHAnsi"/>
                <w:b/>
              </w:rPr>
            </w:pPr>
            <w:r w:rsidRPr="00EB2143">
              <w:rPr>
                <w:rFonts w:cstheme="minorHAnsi"/>
                <w:b/>
              </w:rPr>
              <w:t>Strand: Visual Arts</w:t>
            </w:r>
          </w:p>
        </w:tc>
      </w:tr>
      <w:tr w:rsidR="00957390" w:rsidRPr="00EB2143" w:rsidTr="00957390">
        <w:trPr>
          <w:tblHeader/>
        </w:trPr>
        <w:tc>
          <w:tcPr>
            <w:tcW w:w="5000" w:type="pct"/>
            <w:gridSpan w:val="6"/>
          </w:tcPr>
          <w:p w:rsidR="00957390" w:rsidRPr="00EB2143" w:rsidRDefault="00957390" w:rsidP="00957390">
            <w:pPr>
              <w:rPr>
                <w:rFonts w:cstheme="minorHAnsi"/>
                <w:b/>
              </w:rPr>
            </w:pPr>
            <w:r w:rsidRPr="00EB2143">
              <w:rPr>
                <w:rFonts w:cstheme="minorHAnsi"/>
                <w:b/>
              </w:rPr>
              <w:t>Learning Progression:</w:t>
            </w:r>
            <w:r w:rsidRPr="00EB2143">
              <w:rPr>
                <w:b/>
              </w:rPr>
              <w:t xml:space="preserve"> Visual Arts</w:t>
            </w:r>
          </w:p>
        </w:tc>
      </w:tr>
      <w:tr w:rsidR="00957390" w:rsidRPr="00EB2143" w:rsidTr="00957390">
        <w:trPr>
          <w:tblHeader/>
        </w:trPr>
        <w:tc>
          <w:tcPr>
            <w:tcW w:w="5000" w:type="pct"/>
            <w:gridSpan w:val="6"/>
          </w:tcPr>
          <w:p w:rsidR="00957390" w:rsidRPr="00EB2143" w:rsidRDefault="00957390" w:rsidP="00957390">
            <w:pPr>
              <w:rPr>
                <w:rFonts w:cstheme="minorHAnsi"/>
                <w:b/>
                <w:color w:val="0000FF"/>
              </w:rPr>
            </w:pPr>
            <w:r w:rsidRPr="00EB2143">
              <w:rPr>
                <w:rFonts w:cstheme="minorHAnsi"/>
                <w:b/>
              </w:rPr>
              <w:t>Operational Definition: Begins to identify, describe, and experiment with elements of art, such as colors, shapes, and lines, that are found in the environment, and to create artworks that are personally meaningful</w:t>
            </w:r>
          </w:p>
        </w:tc>
      </w:tr>
      <w:tr w:rsidR="002E67A3" w:rsidRPr="00EB2143" w:rsidTr="002E67A3">
        <w:trPr>
          <w:tblHeader/>
        </w:trPr>
        <w:tc>
          <w:tcPr>
            <w:tcW w:w="417" w:type="pct"/>
          </w:tcPr>
          <w:p w:rsidR="00957390" w:rsidRPr="00EB2143" w:rsidRDefault="00957390" w:rsidP="00957390">
            <w:pPr>
              <w:jc w:val="center"/>
              <w:rPr>
                <w:rFonts w:cstheme="minorHAnsi"/>
                <w:b/>
              </w:rPr>
            </w:pPr>
          </w:p>
        </w:tc>
        <w:tc>
          <w:tcPr>
            <w:tcW w:w="956" w:type="pct"/>
            <w:shd w:val="clear" w:color="auto" w:fill="auto"/>
          </w:tcPr>
          <w:p w:rsidR="00957390" w:rsidRPr="00EB2143" w:rsidRDefault="00957390" w:rsidP="00957390">
            <w:pPr>
              <w:jc w:val="center"/>
              <w:rPr>
                <w:rFonts w:cstheme="minorHAnsi"/>
                <w:b/>
              </w:rPr>
            </w:pPr>
            <w:r w:rsidRPr="00EB2143">
              <w:rPr>
                <w:rFonts w:cstheme="minorHAnsi"/>
                <w:b/>
              </w:rPr>
              <w:t xml:space="preserve">Level 1 </w:t>
            </w:r>
          </w:p>
        </w:tc>
        <w:tc>
          <w:tcPr>
            <w:tcW w:w="786" w:type="pct"/>
          </w:tcPr>
          <w:p w:rsidR="00957390" w:rsidRPr="00EB2143" w:rsidRDefault="00957390" w:rsidP="00957390">
            <w:pPr>
              <w:jc w:val="center"/>
              <w:rPr>
                <w:rFonts w:cstheme="minorHAnsi"/>
                <w:b/>
              </w:rPr>
            </w:pPr>
            <w:r w:rsidRPr="00EB2143">
              <w:rPr>
                <w:rFonts w:cstheme="minorHAnsi"/>
                <w:b/>
              </w:rPr>
              <w:t xml:space="preserve">Level 2 </w:t>
            </w:r>
          </w:p>
        </w:tc>
        <w:tc>
          <w:tcPr>
            <w:tcW w:w="853" w:type="pct"/>
          </w:tcPr>
          <w:p w:rsidR="00957390" w:rsidRPr="00EB2143" w:rsidRDefault="00957390" w:rsidP="00957390">
            <w:pPr>
              <w:jc w:val="center"/>
              <w:rPr>
                <w:rFonts w:cstheme="minorHAnsi"/>
                <w:b/>
              </w:rPr>
            </w:pPr>
            <w:r w:rsidRPr="00EB2143">
              <w:rPr>
                <w:rFonts w:cstheme="minorHAnsi"/>
                <w:b/>
              </w:rPr>
              <w:t xml:space="preserve">Level 3 </w:t>
            </w:r>
          </w:p>
        </w:tc>
        <w:tc>
          <w:tcPr>
            <w:tcW w:w="923" w:type="pct"/>
          </w:tcPr>
          <w:p w:rsidR="00957390" w:rsidRPr="00EB2143" w:rsidRDefault="00957390" w:rsidP="00957390">
            <w:pPr>
              <w:jc w:val="center"/>
              <w:rPr>
                <w:rFonts w:cstheme="minorHAnsi"/>
                <w:b/>
              </w:rPr>
            </w:pPr>
            <w:r w:rsidRPr="00EB2143">
              <w:rPr>
                <w:rFonts w:cstheme="minorHAnsi"/>
                <w:b/>
              </w:rPr>
              <w:t xml:space="preserve">Level 4 </w:t>
            </w:r>
          </w:p>
        </w:tc>
        <w:tc>
          <w:tcPr>
            <w:tcW w:w="1066" w:type="pct"/>
          </w:tcPr>
          <w:p w:rsidR="00957390" w:rsidRPr="00EB2143" w:rsidRDefault="00957390" w:rsidP="00957390">
            <w:pPr>
              <w:jc w:val="center"/>
              <w:rPr>
                <w:rFonts w:cstheme="minorHAnsi"/>
                <w:b/>
              </w:rPr>
            </w:pPr>
            <w:r w:rsidRPr="00EB2143">
              <w:rPr>
                <w:rFonts w:cstheme="minorHAnsi"/>
                <w:b/>
              </w:rPr>
              <w:t>Level 5</w:t>
            </w:r>
          </w:p>
        </w:tc>
      </w:tr>
    </w:tbl>
    <w:tbl>
      <w:tblPr>
        <w:tblStyle w:val="TableGrid"/>
        <w:tblpPr w:leftFromText="180" w:rightFromText="180" w:vertAnchor="page" w:horzAnchor="margin" w:tblpY="3289"/>
        <w:tblW w:w="5000" w:type="pct"/>
        <w:tblLook w:val="04A0"/>
      </w:tblPr>
      <w:tblGrid>
        <w:gridCol w:w="1100"/>
        <w:gridCol w:w="2519"/>
        <w:gridCol w:w="2071"/>
        <w:gridCol w:w="2248"/>
        <w:gridCol w:w="2432"/>
        <w:gridCol w:w="2806"/>
      </w:tblGrid>
      <w:tr w:rsidR="00957390" w:rsidRPr="00EB2143" w:rsidTr="00C125C8">
        <w:trPr>
          <w:cantSplit/>
          <w:trHeight w:val="2060"/>
        </w:trPr>
        <w:tc>
          <w:tcPr>
            <w:tcW w:w="417" w:type="pct"/>
            <w:textDirection w:val="btLr"/>
          </w:tcPr>
          <w:p w:rsidR="00957390" w:rsidRPr="00EB2143" w:rsidRDefault="002E67A3" w:rsidP="002E67A3">
            <w:pPr>
              <w:ind w:left="113" w:right="113"/>
              <w:jc w:val="right"/>
              <w:rPr>
                <w:rFonts w:cstheme="minorHAnsi"/>
                <w:b/>
              </w:rPr>
            </w:pPr>
            <w:r w:rsidRPr="00EB2143">
              <w:rPr>
                <w:rFonts w:cstheme="minorHAnsi"/>
                <w:b/>
              </w:rPr>
              <w:t>Colors, Shapes, and Lines</w:t>
            </w:r>
          </w:p>
        </w:tc>
        <w:tc>
          <w:tcPr>
            <w:tcW w:w="956" w:type="pct"/>
            <w:shd w:val="clear" w:color="auto" w:fill="auto"/>
          </w:tcPr>
          <w:p w:rsidR="00957390" w:rsidRPr="00EB2143" w:rsidRDefault="00957390" w:rsidP="00957390">
            <w:pPr>
              <w:rPr>
                <w:rFonts w:cstheme="minorHAnsi"/>
                <w:color w:val="0000FF"/>
              </w:rPr>
            </w:pPr>
            <w:r w:rsidRPr="00EB2143">
              <w:rPr>
                <w:rFonts w:cstheme="minorHAnsi"/>
              </w:rPr>
              <w:t>Identifies some colors and shapes (e.g., circle/ball, square/box) in the environment.</w:t>
            </w:r>
          </w:p>
        </w:tc>
        <w:tc>
          <w:tcPr>
            <w:tcW w:w="786" w:type="pct"/>
            <w:shd w:val="clear" w:color="auto" w:fill="auto"/>
          </w:tcPr>
          <w:p w:rsidR="00957390" w:rsidRPr="00EB2143" w:rsidRDefault="00957390" w:rsidP="00C125C8">
            <w:pPr>
              <w:pStyle w:val="ListParagraph"/>
              <w:ind w:left="0"/>
            </w:pPr>
            <w:r w:rsidRPr="00EB2143">
              <w:t>Identifies a variety of colors and shapes in the environment.</w:t>
            </w:r>
          </w:p>
        </w:tc>
        <w:tc>
          <w:tcPr>
            <w:tcW w:w="853" w:type="pct"/>
            <w:shd w:val="clear" w:color="auto" w:fill="auto"/>
          </w:tcPr>
          <w:p w:rsidR="00957390" w:rsidRPr="00EB2143" w:rsidRDefault="00957390" w:rsidP="00957390">
            <w:r w:rsidRPr="00EB2143">
              <w:t>Identifies a variety of colors and shapes in the environment and in art made by self and others.</w:t>
            </w:r>
          </w:p>
        </w:tc>
        <w:tc>
          <w:tcPr>
            <w:tcW w:w="923" w:type="pct"/>
            <w:shd w:val="clear" w:color="auto" w:fill="auto"/>
          </w:tcPr>
          <w:p w:rsidR="00957390" w:rsidRPr="00EB2143" w:rsidRDefault="00957390" w:rsidP="00957390">
            <w:r w:rsidRPr="00EB2143">
              <w:t>Identifies a variety of colors, shapes, and lines (e.g., straight, curved, wavy) in the environment and discusses how they are used in artworks.</w:t>
            </w:r>
          </w:p>
        </w:tc>
        <w:tc>
          <w:tcPr>
            <w:tcW w:w="1066" w:type="pct"/>
            <w:shd w:val="clear" w:color="auto" w:fill="auto"/>
          </w:tcPr>
          <w:p w:rsidR="00957390" w:rsidRPr="00EB2143" w:rsidRDefault="00957390" w:rsidP="00957390">
            <w:r w:rsidRPr="00EB2143">
              <w:t>Identifies and discusses which colors can be combined to make a different color, which shapes can be used to make familiar objects, and how different kinds of lines can be used in artworks.</w:t>
            </w:r>
          </w:p>
        </w:tc>
      </w:tr>
      <w:tr w:rsidR="00957390" w:rsidRPr="00EB2143" w:rsidTr="00C125C8">
        <w:trPr>
          <w:cantSplit/>
          <w:trHeight w:val="2520"/>
        </w:trPr>
        <w:tc>
          <w:tcPr>
            <w:tcW w:w="417" w:type="pct"/>
            <w:textDirection w:val="btLr"/>
          </w:tcPr>
          <w:p w:rsidR="00957390" w:rsidRPr="00EB2143" w:rsidRDefault="002E67A3" w:rsidP="002E67A3">
            <w:pPr>
              <w:ind w:left="113" w:right="113"/>
              <w:jc w:val="right"/>
              <w:rPr>
                <w:rFonts w:cstheme="minorHAnsi"/>
                <w:b/>
              </w:rPr>
            </w:pPr>
            <w:r w:rsidRPr="00EB2143">
              <w:rPr>
                <w:rFonts w:cstheme="minorHAnsi"/>
                <w:b/>
              </w:rPr>
              <w:t>Drawing</w:t>
            </w:r>
          </w:p>
        </w:tc>
        <w:tc>
          <w:tcPr>
            <w:tcW w:w="956" w:type="pct"/>
            <w:shd w:val="clear" w:color="auto" w:fill="auto"/>
          </w:tcPr>
          <w:p w:rsidR="00957390" w:rsidRPr="00EB2143" w:rsidRDefault="00957390" w:rsidP="00957390">
            <w:pPr>
              <w:rPr>
                <w:rFonts w:cstheme="minorHAnsi"/>
                <w:color w:val="0000FF"/>
              </w:rPr>
            </w:pPr>
            <w:r w:rsidRPr="00EB2143">
              <w:rPr>
                <w:rFonts w:cstheme="minorHAnsi"/>
              </w:rPr>
              <w:t>Produces random scribbles by combining different types of drawing action (e.g., rapid horizontal arcing gestures followed by pushing-pulling gestures).</w:t>
            </w:r>
          </w:p>
        </w:tc>
        <w:tc>
          <w:tcPr>
            <w:tcW w:w="786" w:type="pct"/>
            <w:shd w:val="clear" w:color="auto" w:fill="auto"/>
          </w:tcPr>
          <w:p w:rsidR="00957390" w:rsidRPr="00EB2143" w:rsidRDefault="00957390" w:rsidP="00C125C8">
            <w:pPr>
              <w:rPr>
                <w:rFonts w:cstheme="minorHAnsi"/>
                <w:color w:val="0000FF"/>
              </w:rPr>
            </w:pPr>
            <w:r w:rsidRPr="00EB2143">
              <w:rPr>
                <w:rFonts w:cstheme="minorHAnsi"/>
              </w:rPr>
              <w:t xml:space="preserve">Produces controlled scribbles by drawing </w:t>
            </w:r>
            <w:r w:rsidR="003E4829" w:rsidRPr="00EB2143">
              <w:rPr>
                <w:rFonts w:cstheme="minorHAnsi"/>
              </w:rPr>
              <w:t>in a rotational movement to make circular</w:t>
            </w:r>
            <w:r w:rsidRPr="00EB2143">
              <w:rPr>
                <w:rFonts w:cstheme="minorHAnsi"/>
              </w:rPr>
              <w:t xml:space="preserve"> shapes such as circles and </w:t>
            </w:r>
            <w:r w:rsidR="003E4829" w:rsidRPr="00EB2143">
              <w:rPr>
                <w:rFonts w:cstheme="minorHAnsi"/>
              </w:rPr>
              <w:t xml:space="preserve">the </w:t>
            </w:r>
            <w:r w:rsidRPr="00EB2143">
              <w:rPr>
                <w:rFonts w:cstheme="minorHAnsi"/>
              </w:rPr>
              <w:t>sun.</w:t>
            </w:r>
          </w:p>
        </w:tc>
        <w:tc>
          <w:tcPr>
            <w:tcW w:w="853" w:type="pct"/>
            <w:shd w:val="clear" w:color="auto" w:fill="auto"/>
          </w:tcPr>
          <w:p w:rsidR="00957390" w:rsidRPr="00EB2143" w:rsidRDefault="00957390" w:rsidP="002E67A3">
            <w:pPr>
              <w:rPr>
                <w:rFonts w:cstheme="minorHAnsi"/>
              </w:rPr>
            </w:pPr>
            <w:r w:rsidRPr="00EB2143">
              <w:rPr>
                <w:rFonts w:cstheme="minorHAnsi"/>
              </w:rPr>
              <w:t>Produces drawings that are intentional (e.g., combines a circle and lines to represent a person), often using a favorite color instead of a realistic color, and may name the drawings (e.g., “This is daddy.”).</w:t>
            </w:r>
          </w:p>
        </w:tc>
        <w:tc>
          <w:tcPr>
            <w:tcW w:w="923" w:type="pct"/>
            <w:shd w:val="clear" w:color="auto" w:fill="auto"/>
          </w:tcPr>
          <w:p w:rsidR="00957390" w:rsidRPr="00EB2143" w:rsidRDefault="00957390" w:rsidP="00957390">
            <w:pPr>
              <w:rPr>
                <w:color w:val="0000FF"/>
              </w:rPr>
            </w:pPr>
            <w:r w:rsidRPr="00EB2143">
              <w:t>Produces and describes drawings that are planned, observational, and representational of people, places, and objects, using colors, shapes, and lines to express ideas and feelings.</w:t>
            </w:r>
          </w:p>
        </w:tc>
        <w:tc>
          <w:tcPr>
            <w:tcW w:w="1066" w:type="pct"/>
            <w:shd w:val="clear" w:color="auto" w:fill="auto"/>
          </w:tcPr>
          <w:p w:rsidR="00957390" w:rsidRPr="00EB2143" w:rsidRDefault="00957390" w:rsidP="00957390">
            <w:pPr>
              <w:rPr>
                <w:rFonts w:cstheme="minorHAnsi"/>
              </w:rPr>
            </w:pPr>
            <w:r w:rsidRPr="00EB2143">
              <w:rPr>
                <w:rFonts w:cstheme="minorHAnsi"/>
              </w:rPr>
              <w:t>Produces and describes realistic and detailed representations of a person or object that are repeated in multiple drawings, changing colors, shapes, and lines across drawings to express ideas and feelings.</w:t>
            </w:r>
          </w:p>
        </w:tc>
      </w:tr>
    </w:tbl>
    <w:p w:rsidR="00957390" w:rsidRPr="00EB2143" w:rsidRDefault="00071F04" w:rsidP="00957390">
      <w:pPr>
        <w:rPr>
          <w:rFonts w:cs="Arial"/>
          <w:b/>
          <w:sz w:val="28"/>
          <w:szCs w:val="28"/>
        </w:rPr>
      </w:pPr>
      <w:r w:rsidRPr="00EB2143">
        <w:rPr>
          <w:rFonts w:cs="Arial"/>
          <w:b/>
          <w:sz w:val="28"/>
          <w:szCs w:val="28"/>
        </w:rPr>
        <w:lastRenderedPageBreak/>
        <w:t xml:space="preserve">Fine Arts: </w:t>
      </w:r>
      <w:r w:rsidR="002E67A3" w:rsidRPr="00EB2143">
        <w:rPr>
          <w:rFonts w:cs="Arial"/>
          <w:b/>
          <w:sz w:val="28"/>
          <w:szCs w:val="28"/>
        </w:rPr>
        <w:t>Visual Arts</w:t>
      </w:r>
      <w:r w:rsidR="00957390" w:rsidRPr="00EB2143">
        <w:rPr>
          <w:rFonts w:cs="Arial"/>
          <w:b/>
          <w:sz w:val="28"/>
          <w:szCs w:val="28"/>
        </w:rPr>
        <w:t xml:space="preserve"> Learning Progression</w:t>
      </w:r>
    </w:p>
    <w:p w:rsidR="00085D59" w:rsidRPr="00EB2143" w:rsidRDefault="00085D59" w:rsidP="005921D6">
      <w:pPr>
        <w:rPr>
          <w:sz w:val="24"/>
          <w:szCs w:val="16"/>
        </w:rPr>
      </w:pPr>
    </w:p>
    <w:p w:rsidR="002E67A3" w:rsidRPr="00EB2143" w:rsidRDefault="002E67A3" w:rsidP="005921D6">
      <w:pPr>
        <w:rPr>
          <w:sz w:val="24"/>
          <w:szCs w:val="16"/>
        </w:rPr>
        <w:sectPr w:rsidR="002E67A3" w:rsidRPr="00EB2143" w:rsidSect="00FA6AF1">
          <w:headerReference w:type="even" r:id="rId8"/>
          <w:headerReference w:type="default" r:id="rId9"/>
          <w:footerReference w:type="even" r:id="rId10"/>
          <w:footerReference w:type="default" r:id="rId11"/>
          <w:footerReference w:type="first" r:id="rId12"/>
          <w:pgSz w:w="15840" w:h="12240" w:orient="landscape" w:code="1"/>
          <w:pgMar w:top="-894" w:right="1440" w:bottom="1080" w:left="1440" w:header="720" w:footer="720" w:gutter="0"/>
          <w:cols w:space="720"/>
          <w:titlePg/>
          <w:docGrid w:linePitch="360"/>
        </w:sectPr>
      </w:pPr>
    </w:p>
    <w:p w:rsidR="00EB2143" w:rsidRDefault="00EB2143" w:rsidP="00EB2143">
      <w:pPr>
        <w:autoSpaceDE w:val="0"/>
        <w:autoSpaceDN w:val="0"/>
        <w:adjustRightInd w:val="0"/>
        <w:spacing w:after="0"/>
        <w:jc w:val="center"/>
        <w:rPr>
          <w:rFonts w:cs="Frutiger-BoldCn"/>
          <w:bCs/>
          <w:color w:val="000000"/>
        </w:rPr>
      </w:pPr>
    </w:p>
    <w:p w:rsidR="00EB2143" w:rsidRDefault="00EB2143" w:rsidP="00EB2143">
      <w:pPr>
        <w:autoSpaceDE w:val="0"/>
        <w:autoSpaceDN w:val="0"/>
        <w:adjustRightInd w:val="0"/>
        <w:spacing w:after="0"/>
        <w:jc w:val="center"/>
        <w:rPr>
          <w:rFonts w:cs="Frutiger-BoldCn"/>
          <w:bCs/>
          <w:color w:val="000000"/>
        </w:rPr>
      </w:pPr>
    </w:p>
    <w:p w:rsidR="00EB2143" w:rsidRDefault="00EB2143" w:rsidP="00EB2143">
      <w:pPr>
        <w:autoSpaceDE w:val="0"/>
        <w:autoSpaceDN w:val="0"/>
        <w:adjustRightInd w:val="0"/>
        <w:spacing w:after="0"/>
        <w:jc w:val="center"/>
        <w:rPr>
          <w:rFonts w:cs="Frutiger-BoldCn"/>
          <w:bCs/>
          <w:color w:val="000000"/>
        </w:rPr>
      </w:pPr>
    </w:p>
    <w:p w:rsidR="00EB2143" w:rsidRDefault="00EB2143" w:rsidP="00EB2143">
      <w:pPr>
        <w:autoSpaceDE w:val="0"/>
        <w:autoSpaceDN w:val="0"/>
        <w:adjustRightInd w:val="0"/>
        <w:spacing w:after="0"/>
        <w:jc w:val="center"/>
        <w:rPr>
          <w:rFonts w:cs="Frutiger-BoldCn"/>
          <w:bCs/>
          <w:color w:val="000000"/>
        </w:rPr>
      </w:pPr>
    </w:p>
    <w:p w:rsidR="00EB2143" w:rsidRDefault="00EB2143" w:rsidP="00EB2143">
      <w:pPr>
        <w:autoSpaceDE w:val="0"/>
        <w:autoSpaceDN w:val="0"/>
        <w:adjustRightInd w:val="0"/>
        <w:spacing w:after="0"/>
        <w:jc w:val="center"/>
        <w:rPr>
          <w:rFonts w:cs="Frutiger-BoldCn"/>
          <w:bCs/>
          <w:color w:val="000000"/>
        </w:rPr>
      </w:pPr>
    </w:p>
    <w:p w:rsidR="00EB2143" w:rsidRDefault="00EB2143" w:rsidP="00EB2143">
      <w:pPr>
        <w:autoSpaceDE w:val="0"/>
        <w:autoSpaceDN w:val="0"/>
        <w:adjustRightInd w:val="0"/>
        <w:spacing w:after="0"/>
        <w:jc w:val="center"/>
        <w:rPr>
          <w:rFonts w:cs="Frutiger-BoldCn"/>
          <w:bCs/>
          <w:color w:val="000000"/>
        </w:rPr>
      </w:pPr>
    </w:p>
    <w:p w:rsidR="0063235C" w:rsidRPr="00EB2143" w:rsidRDefault="00F929D3" w:rsidP="00EB2143">
      <w:pPr>
        <w:autoSpaceDE w:val="0"/>
        <w:autoSpaceDN w:val="0"/>
        <w:adjustRightInd w:val="0"/>
        <w:spacing w:after="0"/>
        <w:jc w:val="center"/>
        <w:rPr>
          <w:rFonts w:cs="Frutiger-BoldCn"/>
          <w:b/>
          <w:bCs/>
          <w:color w:val="000000"/>
          <w:sz w:val="28"/>
          <w:szCs w:val="28"/>
        </w:rPr>
      </w:pPr>
      <w:r w:rsidRPr="00EB2143">
        <w:rPr>
          <w:rFonts w:cs="Frutiger-BoldCn"/>
          <w:b/>
          <w:bCs/>
          <w:color w:val="000000"/>
          <w:sz w:val="28"/>
          <w:szCs w:val="28"/>
        </w:rPr>
        <w:lastRenderedPageBreak/>
        <w:t>Colors, Shapes, and Lines</w:t>
      </w:r>
    </w:p>
    <w:p w:rsidR="0063235C" w:rsidRPr="00EB2143" w:rsidRDefault="0063235C" w:rsidP="0063235C">
      <w:pPr>
        <w:autoSpaceDE w:val="0"/>
        <w:autoSpaceDN w:val="0"/>
        <w:adjustRightInd w:val="0"/>
        <w:spacing w:after="0" w:line="240" w:lineRule="auto"/>
        <w:rPr>
          <w:rFonts w:cs="Frutiger-BoldCn"/>
          <w:bCs/>
          <w:color w:val="000000"/>
        </w:rPr>
      </w:pPr>
      <w:r w:rsidRPr="00EB2143">
        <w:rPr>
          <w:rFonts w:cs="Frutiger-BoldCn"/>
          <w:bCs/>
          <w:color w:val="000000"/>
        </w:rPr>
        <w:tab/>
      </w:r>
      <w:r w:rsidRPr="00EB2143">
        <w:rPr>
          <w:rFonts w:cs="Frutiger-BoldCn"/>
          <w:bCs/>
          <w:color w:val="000000"/>
        </w:rPr>
        <w:tab/>
      </w:r>
    </w:p>
    <w:tbl>
      <w:tblPr>
        <w:tblStyle w:val="TableGrid"/>
        <w:tblW w:w="13068" w:type="dxa"/>
        <w:tblLook w:val="04A0"/>
      </w:tblPr>
      <w:tblGrid>
        <w:gridCol w:w="3978"/>
        <w:gridCol w:w="720"/>
        <w:gridCol w:w="2700"/>
        <w:gridCol w:w="5670"/>
      </w:tblGrid>
      <w:tr w:rsidR="00EC48B2" w:rsidRPr="00EB2143" w:rsidTr="005618B9">
        <w:trPr>
          <w:trHeight w:val="516"/>
          <w:tblHeader/>
        </w:trPr>
        <w:tc>
          <w:tcPr>
            <w:tcW w:w="3978" w:type="dxa"/>
            <w:vAlign w:val="center"/>
          </w:tcPr>
          <w:p w:rsidR="00EC48B2" w:rsidRPr="00EB2143" w:rsidRDefault="00EC48B2" w:rsidP="00E43324">
            <w:pPr>
              <w:autoSpaceDE w:val="0"/>
              <w:autoSpaceDN w:val="0"/>
              <w:adjustRightInd w:val="0"/>
              <w:spacing w:after="200" w:line="276" w:lineRule="auto"/>
              <w:jc w:val="center"/>
              <w:rPr>
                <w:rFonts w:cs="Frutiger-BoldCn"/>
                <w:b/>
                <w:bCs/>
                <w:color w:val="000000"/>
              </w:rPr>
            </w:pPr>
            <w:r w:rsidRPr="00EB2143">
              <w:rPr>
                <w:rFonts w:cs="Frutiger-BoldCn"/>
                <w:b/>
                <w:bCs/>
              </w:rPr>
              <w:t>Directions</w:t>
            </w:r>
          </w:p>
        </w:tc>
        <w:tc>
          <w:tcPr>
            <w:tcW w:w="3420" w:type="dxa"/>
            <w:gridSpan w:val="2"/>
            <w:vAlign w:val="center"/>
          </w:tcPr>
          <w:p w:rsidR="00EC48B2" w:rsidRPr="00EB2143" w:rsidRDefault="00353104" w:rsidP="00E43324">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5670" w:type="dxa"/>
            <w:vAlign w:val="center"/>
          </w:tcPr>
          <w:p w:rsidR="00EC48B2" w:rsidRPr="00EB2143" w:rsidRDefault="00EC48B2" w:rsidP="00E43324">
            <w:pPr>
              <w:autoSpaceDE w:val="0"/>
              <w:autoSpaceDN w:val="0"/>
              <w:adjustRightInd w:val="0"/>
              <w:spacing w:after="200" w:line="276" w:lineRule="auto"/>
              <w:jc w:val="center"/>
              <w:rPr>
                <w:rFonts w:cs="Frutiger-BoldCn"/>
                <w:b/>
                <w:bCs/>
                <w:color w:val="000000"/>
              </w:rPr>
            </w:pPr>
            <w:r w:rsidRPr="00EB2143">
              <w:rPr>
                <w:rFonts w:cs="Frutiger-BoldCn"/>
                <w:b/>
                <w:bCs/>
                <w:color w:val="000000"/>
              </w:rPr>
              <w:t>Evidence Examples</w:t>
            </w:r>
          </w:p>
        </w:tc>
      </w:tr>
      <w:tr w:rsidR="00C125C8" w:rsidRPr="00EB2143" w:rsidTr="00741FF2">
        <w:trPr>
          <w:trHeight w:val="576"/>
        </w:trPr>
        <w:tc>
          <w:tcPr>
            <w:tcW w:w="3978" w:type="dxa"/>
            <w:vMerge w:val="restart"/>
          </w:tcPr>
          <w:p w:rsidR="00C125C8" w:rsidRPr="00EB2143" w:rsidRDefault="00C125C8" w:rsidP="002634B0">
            <w:pPr>
              <w:autoSpaceDE w:val="0"/>
              <w:autoSpaceDN w:val="0"/>
              <w:adjustRightInd w:val="0"/>
              <w:rPr>
                <w:rFonts w:cs="Arial"/>
              </w:rPr>
            </w:pPr>
            <w:r w:rsidRPr="00EB2143">
              <w:rPr>
                <w:rFonts w:cs="Arial"/>
              </w:rPr>
              <w:t xml:space="preserve">Observe children during the regular daily routine and look for instances when </w:t>
            </w:r>
            <w:r w:rsidRPr="00EB2143">
              <w:t xml:space="preserve">they </w:t>
            </w:r>
            <w:r w:rsidRPr="00EB2143">
              <w:rPr>
                <w:rFonts w:cs="Arial"/>
              </w:rPr>
              <w:t>identify colors, shapes, and lines.</w:t>
            </w:r>
          </w:p>
          <w:p w:rsidR="00C125C8" w:rsidRPr="00EB2143" w:rsidRDefault="00C125C8" w:rsidP="002634B0">
            <w:pPr>
              <w:autoSpaceDE w:val="0"/>
              <w:autoSpaceDN w:val="0"/>
              <w:adjustRightInd w:val="0"/>
              <w:rPr>
                <w:rFonts w:cs="Arial"/>
              </w:rPr>
            </w:pPr>
          </w:p>
          <w:p w:rsidR="00C125C8" w:rsidRPr="00EB2143" w:rsidRDefault="00C125C8" w:rsidP="00ED46A2">
            <w:pPr>
              <w:autoSpaceDE w:val="0"/>
              <w:autoSpaceDN w:val="0"/>
              <w:adjustRightInd w:val="0"/>
              <w:rPr>
                <w:rFonts w:cs="Arial"/>
              </w:rPr>
            </w:pPr>
            <w:r w:rsidRPr="00EB2143">
              <w:rPr>
                <w:rFonts w:cs="Arial"/>
              </w:rPr>
              <w:t>For each child, pay attention to the following details as you observe:</w:t>
            </w:r>
          </w:p>
          <w:p w:rsidR="00C125C8" w:rsidRPr="00EB2143" w:rsidRDefault="00C125C8">
            <w:pPr>
              <w:pStyle w:val="ListParagraph"/>
              <w:numPr>
                <w:ilvl w:val="0"/>
                <w:numId w:val="27"/>
              </w:numPr>
              <w:autoSpaceDE w:val="0"/>
              <w:autoSpaceDN w:val="0"/>
              <w:adjustRightInd w:val="0"/>
              <w:rPr>
                <w:rFonts w:eastAsiaTheme="majorEastAsia" w:cs="Arial"/>
                <w:b/>
                <w:bCs/>
                <w:color w:val="4F81BD" w:themeColor="accent1"/>
                <w:sz w:val="26"/>
                <w:szCs w:val="26"/>
              </w:rPr>
            </w:pPr>
            <w:r w:rsidRPr="00EB2143">
              <w:rPr>
                <w:rFonts w:cs="Arial"/>
              </w:rPr>
              <w:t xml:space="preserve">how the child identifies the various elements of art, such as colors, shapes, and lines, found in the environment and in artworks </w:t>
            </w:r>
          </w:p>
          <w:p w:rsidR="00C125C8" w:rsidRPr="00EB2143" w:rsidRDefault="00C125C8">
            <w:pPr>
              <w:pStyle w:val="ListParagraph"/>
              <w:numPr>
                <w:ilvl w:val="0"/>
                <w:numId w:val="27"/>
              </w:numPr>
              <w:autoSpaceDE w:val="0"/>
              <w:autoSpaceDN w:val="0"/>
              <w:adjustRightInd w:val="0"/>
              <w:rPr>
                <w:rFonts w:eastAsiaTheme="majorEastAsia" w:cs="Arial"/>
                <w:b/>
                <w:bCs/>
                <w:color w:val="4F81BD" w:themeColor="accent1"/>
                <w:sz w:val="26"/>
                <w:szCs w:val="26"/>
              </w:rPr>
            </w:pPr>
            <w:r w:rsidRPr="00EB2143">
              <w:rPr>
                <w:rFonts w:cs="Arial"/>
              </w:rPr>
              <w:t>how the child describes and experiments with colors, shapes, and lines</w:t>
            </w:r>
          </w:p>
          <w:p w:rsidR="00C125C8" w:rsidRPr="00EB2143" w:rsidRDefault="00C125C8">
            <w:pPr>
              <w:pStyle w:val="ListParagraph"/>
              <w:numPr>
                <w:ilvl w:val="0"/>
                <w:numId w:val="27"/>
              </w:numPr>
              <w:autoSpaceDE w:val="0"/>
              <w:autoSpaceDN w:val="0"/>
              <w:adjustRightInd w:val="0"/>
              <w:rPr>
                <w:rFonts w:eastAsiaTheme="majorEastAsia" w:cs="Arial"/>
                <w:b/>
                <w:bCs/>
                <w:color w:val="4F81BD" w:themeColor="accent1"/>
                <w:sz w:val="26"/>
                <w:szCs w:val="26"/>
              </w:rPr>
            </w:pPr>
            <w:r w:rsidRPr="00EB2143">
              <w:rPr>
                <w:rFonts w:cs="Arial"/>
              </w:rPr>
              <w:t>how much prompting is required, if any</w:t>
            </w:r>
          </w:p>
          <w:p w:rsidR="00C125C8" w:rsidRPr="00EB2143" w:rsidRDefault="00C125C8" w:rsidP="00E43324">
            <w:pPr>
              <w:autoSpaceDE w:val="0"/>
              <w:autoSpaceDN w:val="0"/>
              <w:adjustRightInd w:val="0"/>
              <w:rPr>
                <w:rFonts w:cs="Arial"/>
              </w:rPr>
            </w:pPr>
          </w:p>
          <w:p w:rsidR="00C125C8" w:rsidRPr="00EB2143" w:rsidRDefault="00EC48B2" w:rsidP="00C125C8">
            <w:pPr>
              <w:autoSpaceDE w:val="0"/>
              <w:autoSpaceDN w:val="0"/>
              <w:adjustRightInd w:val="0"/>
              <w:rPr>
                <w:rFonts w:cs="Arial"/>
              </w:rPr>
            </w:pPr>
            <w:r>
              <w:rPr>
                <w:rFonts w:cs="Arial"/>
              </w:rPr>
              <w:t>Collect and record evidence for each instance and each child that you observe. Use the evidence to determine and record each child’s level.</w:t>
            </w: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1</w:t>
            </w:r>
          </w:p>
        </w:tc>
        <w:tc>
          <w:tcPr>
            <w:tcW w:w="2700" w:type="dxa"/>
          </w:tcPr>
          <w:p w:rsidR="00C125C8" w:rsidRPr="00EB2143" w:rsidRDefault="00C125C8" w:rsidP="00CF3FB4">
            <w:pPr>
              <w:rPr>
                <w:rFonts w:cstheme="minorHAnsi"/>
                <w:color w:val="0000FF"/>
              </w:rPr>
            </w:pPr>
            <w:r w:rsidRPr="00EB2143">
              <w:rPr>
                <w:rFonts w:cstheme="minorHAnsi"/>
              </w:rPr>
              <w:t xml:space="preserve">Child </w:t>
            </w:r>
            <w:r w:rsidR="00CF3FB4">
              <w:rPr>
                <w:rFonts w:cstheme="minorHAnsi"/>
              </w:rPr>
              <w:t>i</w:t>
            </w:r>
            <w:r w:rsidR="00CF3FB4" w:rsidRPr="00CF3FB4">
              <w:rPr>
                <w:rFonts w:cstheme="minorHAnsi"/>
              </w:rPr>
              <w:t>dentifies some colors and shapes (e.g., circle/ball, square/box) in the environment.</w:t>
            </w:r>
          </w:p>
        </w:tc>
        <w:tc>
          <w:tcPr>
            <w:tcW w:w="5670" w:type="dxa"/>
          </w:tcPr>
          <w:p w:rsidR="00C125C8" w:rsidRPr="00EB2143" w:rsidRDefault="00C125C8" w:rsidP="00EE149A">
            <w:pPr>
              <w:pStyle w:val="TableGrid1"/>
              <w:rPr>
                <w:rFonts w:asciiTheme="minorHAnsi" w:hAnsiTheme="minorHAnsi"/>
                <w:szCs w:val="22"/>
              </w:rPr>
            </w:pPr>
            <w:r w:rsidRPr="00EB2143">
              <w:rPr>
                <w:rFonts w:asciiTheme="minorHAnsi" w:hAnsiTheme="minorHAnsi" w:cs="Arial"/>
                <w:b/>
                <w:bCs/>
              </w:rPr>
              <w:t>Robert—</w:t>
            </w:r>
            <w:r w:rsidRPr="00EB2143">
              <w:rPr>
                <w:rFonts w:asciiTheme="minorHAnsi" w:hAnsiTheme="minorHAnsi" w:cs="Arial"/>
                <w:bCs/>
              </w:rPr>
              <w:t>Today Robert pointed at the buttons on his shirt and said</w:t>
            </w:r>
            <w:r w:rsidR="00EC48B2">
              <w:rPr>
                <w:rFonts w:asciiTheme="minorHAnsi" w:hAnsiTheme="minorHAnsi" w:cs="Arial"/>
                <w:bCs/>
              </w:rPr>
              <w:t>,</w:t>
            </w:r>
            <w:r w:rsidRPr="00EB2143">
              <w:rPr>
                <w:rFonts w:asciiTheme="minorHAnsi" w:hAnsiTheme="minorHAnsi" w:cs="Arial"/>
                <w:bCs/>
              </w:rPr>
              <w:t xml:space="preserve"> “</w:t>
            </w:r>
            <w:r w:rsidR="00EC48B2">
              <w:rPr>
                <w:rFonts w:asciiTheme="minorHAnsi" w:hAnsiTheme="minorHAnsi" w:cs="Arial"/>
                <w:bCs/>
              </w:rPr>
              <w:t>W</w:t>
            </w:r>
            <w:r w:rsidRPr="00EB2143">
              <w:rPr>
                <w:rFonts w:asciiTheme="minorHAnsi" w:hAnsiTheme="minorHAnsi" w:cs="Arial"/>
                <w:bCs/>
              </w:rPr>
              <w:t>hite circles.” Each day, he announces the color of the shirt he is wearing, and he is usually right.</w:t>
            </w:r>
          </w:p>
        </w:tc>
      </w:tr>
      <w:tr w:rsidR="00C125C8" w:rsidRPr="00EB2143" w:rsidTr="00741FF2">
        <w:trPr>
          <w:trHeight w:val="576"/>
        </w:trPr>
        <w:tc>
          <w:tcPr>
            <w:tcW w:w="397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2</w:t>
            </w:r>
          </w:p>
        </w:tc>
        <w:tc>
          <w:tcPr>
            <w:tcW w:w="2700" w:type="dxa"/>
          </w:tcPr>
          <w:p w:rsidR="00C125C8" w:rsidRPr="00EB2143" w:rsidRDefault="00C125C8" w:rsidP="00B157EB">
            <w:pPr>
              <w:pStyle w:val="ListParagraph"/>
              <w:ind w:left="0"/>
            </w:pPr>
            <w:r w:rsidRPr="00EB2143">
              <w:t>Child identifies a variety of colors and shapes in the environment.</w:t>
            </w:r>
          </w:p>
        </w:tc>
        <w:tc>
          <w:tcPr>
            <w:tcW w:w="5670" w:type="dxa"/>
          </w:tcPr>
          <w:p w:rsidR="00C125C8" w:rsidRPr="00EB2143" w:rsidRDefault="00C125C8" w:rsidP="003E4829">
            <w:pPr>
              <w:pStyle w:val="TableGrid1"/>
              <w:rPr>
                <w:rFonts w:asciiTheme="minorHAnsi" w:hAnsiTheme="minorHAnsi" w:cs="Arial"/>
                <w:bCs/>
              </w:rPr>
            </w:pPr>
            <w:r w:rsidRPr="00EB2143">
              <w:rPr>
                <w:rFonts w:asciiTheme="minorHAnsi" w:hAnsiTheme="minorHAnsi" w:cs="Arial"/>
                <w:b/>
                <w:bCs/>
              </w:rPr>
              <w:t>Jason—</w:t>
            </w:r>
            <w:r w:rsidRPr="00EB2143">
              <w:rPr>
                <w:rFonts w:asciiTheme="minorHAnsi" w:hAnsiTheme="minorHAnsi" w:cs="Arial"/>
                <w:bCs/>
              </w:rPr>
              <w:t>Today Jason pointed out a red bird, a yellow bus, a green tree, and the blue sky in the book he was “reading.” Later, he pointed to a round coaster on my desk and said “circle.” Then he pointed at a box of tissues and said “square.”</w:t>
            </w:r>
          </w:p>
        </w:tc>
      </w:tr>
      <w:tr w:rsidR="00C125C8" w:rsidRPr="00EB2143" w:rsidTr="00741FF2">
        <w:trPr>
          <w:trHeight w:val="576"/>
        </w:trPr>
        <w:tc>
          <w:tcPr>
            <w:tcW w:w="397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3</w:t>
            </w:r>
          </w:p>
        </w:tc>
        <w:tc>
          <w:tcPr>
            <w:tcW w:w="2700" w:type="dxa"/>
          </w:tcPr>
          <w:p w:rsidR="00C125C8" w:rsidRPr="00EB2143" w:rsidRDefault="00C125C8" w:rsidP="00B157EB">
            <w:r w:rsidRPr="00EB2143">
              <w:t>Child identifies a variety of colors and shapes in the environment and in art made by self and others.</w:t>
            </w:r>
          </w:p>
        </w:tc>
        <w:tc>
          <w:tcPr>
            <w:tcW w:w="5670" w:type="dxa"/>
          </w:tcPr>
          <w:p w:rsidR="00C125C8" w:rsidRPr="00EB2143" w:rsidRDefault="00C125C8" w:rsidP="00EE149A">
            <w:pPr>
              <w:tabs>
                <w:tab w:val="left" w:pos="792"/>
                <w:tab w:val="left" w:pos="882"/>
                <w:tab w:val="left" w:pos="1422"/>
                <w:tab w:val="left" w:pos="2052"/>
                <w:tab w:val="left" w:pos="2562"/>
              </w:tabs>
              <w:autoSpaceDE w:val="0"/>
              <w:autoSpaceDN w:val="0"/>
              <w:adjustRightInd w:val="0"/>
              <w:rPr>
                <w:rFonts w:cs="Arial"/>
                <w:bCs/>
              </w:rPr>
            </w:pPr>
            <w:r w:rsidRPr="00EB2143">
              <w:rPr>
                <w:rFonts w:cs="Arial"/>
                <w:b/>
                <w:bCs/>
              </w:rPr>
              <w:t>Shanna—</w:t>
            </w:r>
            <w:r w:rsidRPr="00EB2143">
              <w:rPr>
                <w:rFonts w:cs="Arial"/>
                <w:bCs/>
              </w:rPr>
              <w:t>At the easel, Shanna painted a rainbow, using a variety of colors, and said, “</w:t>
            </w:r>
            <w:proofErr w:type="spellStart"/>
            <w:r w:rsidRPr="00EB2143">
              <w:rPr>
                <w:rFonts w:cs="Arial"/>
                <w:bCs/>
              </w:rPr>
              <w:t>Lookit</w:t>
            </w:r>
            <w:proofErr w:type="spellEnd"/>
            <w:r w:rsidRPr="00EB2143">
              <w:rPr>
                <w:rFonts w:cs="Arial"/>
                <w:bCs/>
              </w:rPr>
              <w:t xml:space="preserve"> my rainbow. It has [pointing to each color] red, green, blue, yellow, purple, and green again! It looks like half a circle.” </w:t>
            </w:r>
          </w:p>
        </w:tc>
      </w:tr>
      <w:tr w:rsidR="00C125C8" w:rsidRPr="00EB2143" w:rsidTr="00741FF2">
        <w:trPr>
          <w:trHeight w:val="576"/>
        </w:trPr>
        <w:tc>
          <w:tcPr>
            <w:tcW w:w="397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4</w:t>
            </w:r>
          </w:p>
        </w:tc>
        <w:tc>
          <w:tcPr>
            <w:tcW w:w="2700" w:type="dxa"/>
          </w:tcPr>
          <w:p w:rsidR="00C125C8" w:rsidRPr="00EB2143" w:rsidRDefault="00C125C8" w:rsidP="00B157EB">
            <w:r w:rsidRPr="00EB2143">
              <w:t xml:space="preserve">Child </w:t>
            </w:r>
            <w:r w:rsidR="00CF3FB4">
              <w:t>i</w:t>
            </w:r>
            <w:r w:rsidR="00CF3FB4" w:rsidRPr="00CF3FB4">
              <w:t>dentifies a variety of colors, shapes, and lines (e.g., straight, curved, wavy) in the environment and discusses how they are used in artworks.</w:t>
            </w:r>
          </w:p>
        </w:tc>
        <w:tc>
          <w:tcPr>
            <w:tcW w:w="5670" w:type="dxa"/>
          </w:tcPr>
          <w:p w:rsidR="00C125C8" w:rsidRPr="00EB2143" w:rsidRDefault="00C125C8" w:rsidP="005C4503">
            <w:pPr>
              <w:tabs>
                <w:tab w:val="left" w:pos="792"/>
                <w:tab w:val="left" w:pos="882"/>
                <w:tab w:val="left" w:pos="1422"/>
                <w:tab w:val="left" w:pos="2052"/>
                <w:tab w:val="left" w:pos="2122"/>
                <w:tab w:val="left" w:pos="2562"/>
              </w:tabs>
              <w:autoSpaceDE w:val="0"/>
              <w:autoSpaceDN w:val="0"/>
              <w:adjustRightInd w:val="0"/>
              <w:rPr>
                <w:rFonts w:cs="Arial"/>
                <w:bCs/>
              </w:rPr>
            </w:pPr>
            <w:r w:rsidRPr="00EB2143">
              <w:rPr>
                <w:rFonts w:cs="Arial"/>
                <w:b/>
                <w:bCs/>
              </w:rPr>
              <w:t>Michael—</w:t>
            </w:r>
            <w:r w:rsidRPr="00EB2143">
              <w:rPr>
                <w:rFonts w:cs="Arial"/>
                <w:bCs/>
              </w:rPr>
              <w:t xml:space="preserve">Michael and Tad were looking at a book of paintings and photographs of the ocean. Michael noticed something about one of the paintings and said, “Those curvy lines are all the waves! The waves are dark on the bottom and almost white on top. Looks like the water is moving so fast!”  </w:t>
            </w:r>
          </w:p>
        </w:tc>
      </w:tr>
      <w:tr w:rsidR="00C125C8" w:rsidRPr="00EB2143" w:rsidTr="00741FF2">
        <w:trPr>
          <w:trHeight w:val="576"/>
        </w:trPr>
        <w:tc>
          <w:tcPr>
            <w:tcW w:w="397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5</w:t>
            </w:r>
          </w:p>
        </w:tc>
        <w:tc>
          <w:tcPr>
            <w:tcW w:w="2700" w:type="dxa"/>
          </w:tcPr>
          <w:p w:rsidR="00C125C8" w:rsidRPr="00EB2143" w:rsidRDefault="00C125C8" w:rsidP="00B157EB">
            <w:r w:rsidRPr="00EB2143">
              <w:t>Child identifies and discusses which colors can be combined to make a different color, which shapes can be used to make familiar objects, and how different kinds of lines can be used in artworks.</w:t>
            </w:r>
          </w:p>
        </w:tc>
        <w:tc>
          <w:tcPr>
            <w:tcW w:w="5670" w:type="dxa"/>
          </w:tcPr>
          <w:p w:rsidR="00C125C8" w:rsidRPr="00EB2143" w:rsidRDefault="00C125C8" w:rsidP="005C4503">
            <w:pPr>
              <w:tabs>
                <w:tab w:val="left" w:pos="792"/>
                <w:tab w:val="left" w:pos="882"/>
                <w:tab w:val="left" w:pos="1422"/>
                <w:tab w:val="left" w:pos="2052"/>
                <w:tab w:val="left" w:pos="2122"/>
                <w:tab w:val="left" w:pos="2562"/>
              </w:tabs>
              <w:autoSpaceDE w:val="0"/>
              <w:autoSpaceDN w:val="0"/>
              <w:adjustRightInd w:val="0"/>
              <w:rPr>
                <w:rFonts w:cs="Arial"/>
                <w:bCs/>
              </w:rPr>
            </w:pPr>
            <w:r w:rsidRPr="00EB2143">
              <w:rPr>
                <w:rFonts w:cs="Arial"/>
                <w:b/>
                <w:bCs/>
              </w:rPr>
              <w:t>Maryanne—</w:t>
            </w:r>
            <w:r w:rsidRPr="00EB2143">
              <w:rPr>
                <w:rFonts w:cs="Arial"/>
                <w:bCs/>
              </w:rPr>
              <w:t xml:space="preserve">Maryanne was at the paint easel and wanted a darker green than what was available, to make circles that would be the leaves on a tree. We talked about what she might do. “What do you think would happen if we added white to the green?” I asked. She thought about it and said, “It would make it whitish green.” Then she said, “Maybe I could also add black so I can have a blackish green color.”  </w:t>
            </w:r>
          </w:p>
        </w:tc>
      </w:tr>
    </w:tbl>
    <w:p w:rsidR="00EB2143" w:rsidRDefault="00EB2143" w:rsidP="0063235C">
      <w:pPr>
        <w:autoSpaceDE w:val="0"/>
        <w:autoSpaceDN w:val="0"/>
        <w:adjustRightInd w:val="0"/>
        <w:spacing w:after="0"/>
        <w:rPr>
          <w:rFonts w:cs="Frutiger-BoldCn"/>
          <w:bCs/>
        </w:rPr>
      </w:pPr>
    </w:p>
    <w:p w:rsidR="0048001D" w:rsidRDefault="0048001D" w:rsidP="0063235C">
      <w:pPr>
        <w:autoSpaceDE w:val="0"/>
        <w:autoSpaceDN w:val="0"/>
        <w:adjustRightInd w:val="0"/>
        <w:spacing w:after="0"/>
        <w:rPr>
          <w:rFonts w:cs="Frutiger-BoldCn"/>
          <w:bCs/>
        </w:rPr>
      </w:pPr>
    </w:p>
    <w:p w:rsidR="0048001D" w:rsidRDefault="0048001D" w:rsidP="0063235C">
      <w:pPr>
        <w:autoSpaceDE w:val="0"/>
        <w:autoSpaceDN w:val="0"/>
        <w:adjustRightInd w:val="0"/>
        <w:spacing w:after="0"/>
        <w:rPr>
          <w:rFonts w:cs="Frutiger-BoldCn"/>
          <w:bCs/>
        </w:rPr>
      </w:pPr>
    </w:p>
    <w:p w:rsidR="0048001D" w:rsidRDefault="0048001D" w:rsidP="0063235C">
      <w:pPr>
        <w:autoSpaceDE w:val="0"/>
        <w:autoSpaceDN w:val="0"/>
        <w:adjustRightInd w:val="0"/>
        <w:spacing w:after="0"/>
        <w:rPr>
          <w:rFonts w:cs="Frutiger-BoldCn"/>
          <w:bCs/>
          <w:color w:val="000000"/>
        </w:rPr>
      </w:pPr>
    </w:p>
    <w:p w:rsidR="00EB2143" w:rsidRPr="00EB2143" w:rsidRDefault="00132C68" w:rsidP="00EB2143">
      <w:pPr>
        <w:autoSpaceDE w:val="0"/>
        <w:autoSpaceDN w:val="0"/>
        <w:adjustRightInd w:val="0"/>
        <w:spacing w:after="0"/>
        <w:jc w:val="center"/>
        <w:rPr>
          <w:rFonts w:cs="Frutiger-BoldCn"/>
          <w:b/>
          <w:bCs/>
          <w:color w:val="000000"/>
          <w:sz w:val="28"/>
          <w:szCs w:val="28"/>
        </w:rPr>
      </w:pPr>
      <w:r w:rsidRPr="00EB2143">
        <w:rPr>
          <w:rFonts w:cs="Frutiger-BoldCn"/>
          <w:b/>
          <w:bCs/>
          <w:color w:val="000000"/>
          <w:sz w:val="28"/>
          <w:szCs w:val="28"/>
        </w:rPr>
        <w:lastRenderedPageBreak/>
        <w:t>Drawing</w:t>
      </w:r>
    </w:p>
    <w:p w:rsidR="0063235C" w:rsidRPr="00EB2143" w:rsidRDefault="0063235C" w:rsidP="0063235C">
      <w:pPr>
        <w:autoSpaceDE w:val="0"/>
        <w:autoSpaceDN w:val="0"/>
        <w:adjustRightInd w:val="0"/>
        <w:spacing w:after="0" w:line="240" w:lineRule="auto"/>
        <w:rPr>
          <w:rFonts w:cs="Frutiger-BoldCn"/>
          <w:bCs/>
          <w:color w:val="000000"/>
        </w:rPr>
      </w:pPr>
      <w:r w:rsidRPr="00EB2143">
        <w:rPr>
          <w:rFonts w:cs="Frutiger-BoldCn"/>
          <w:bCs/>
          <w:color w:val="000000"/>
        </w:rPr>
        <w:tab/>
      </w:r>
      <w:r w:rsidRPr="00EB2143">
        <w:rPr>
          <w:rFonts w:cs="Frutiger-BoldCn"/>
          <w:bCs/>
          <w:color w:val="000000"/>
        </w:rPr>
        <w:tab/>
      </w:r>
    </w:p>
    <w:tbl>
      <w:tblPr>
        <w:tblStyle w:val="TableGrid"/>
        <w:tblW w:w="13068" w:type="dxa"/>
        <w:tblLayout w:type="fixed"/>
        <w:tblLook w:val="04A0"/>
      </w:tblPr>
      <w:tblGrid>
        <w:gridCol w:w="3528"/>
        <w:gridCol w:w="720"/>
        <w:gridCol w:w="3420"/>
        <w:gridCol w:w="5400"/>
      </w:tblGrid>
      <w:tr w:rsidR="00EC48B2" w:rsidRPr="00EB2143" w:rsidTr="00DF3667">
        <w:trPr>
          <w:trHeight w:val="516"/>
          <w:tblHeader/>
        </w:trPr>
        <w:tc>
          <w:tcPr>
            <w:tcW w:w="3528" w:type="dxa"/>
            <w:vAlign w:val="center"/>
          </w:tcPr>
          <w:p w:rsidR="00EC48B2" w:rsidRPr="00EB2143" w:rsidRDefault="00EC48B2" w:rsidP="00E43324">
            <w:pPr>
              <w:autoSpaceDE w:val="0"/>
              <w:autoSpaceDN w:val="0"/>
              <w:adjustRightInd w:val="0"/>
              <w:spacing w:after="200" w:line="276" w:lineRule="auto"/>
              <w:jc w:val="center"/>
              <w:rPr>
                <w:rFonts w:cs="Frutiger-BoldCn"/>
                <w:b/>
                <w:bCs/>
                <w:color w:val="000000"/>
              </w:rPr>
            </w:pPr>
            <w:r w:rsidRPr="00EB2143">
              <w:rPr>
                <w:rFonts w:cs="Frutiger-BoldCn"/>
                <w:b/>
                <w:bCs/>
              </w:rPr>
              <w:t>Directions</w:t>
            </w:r>
          </w:p>
        </w:tc>
        <w:tc>
          <w:tcPr>
            <w:tcW w:w="4140" w:type="dxa"/>
            <w:gridSpan w:val="2"/>
            <w:vAlign w:val="center"/>
          </w:tcPr>
          <w:p w:rsidR="002B4DBB" w:rsidRDefault="00425101">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5400" w:type="dxa"/>
            <w:vAlign w:val="center"/>
          </w:tcPr>
          <w:p w:rsidR="00EC48B2" w:rsidRPr="00EB2143" w:rsidRDefault="00EC48B2" w:rsidP="00E43324">
            <w:pPr>
              <w:autoSpaceDE w:val="0"/>
              <w:autoSpaceDN w:val="0"/>
              <w:adjustRightInd w:val="0"/>
              <w:spacing w:after="200" w:line="276" w:lineRule="auto"/>
              <w:jc w:val="center"/>
              <w:rPr>
                <w:rFonts w:cs="Frutiger-BoldCn"/>
                <w:b/>
                <w:bCs/>
                <w:color w:val="000000"/>
              </w:rPr>
            </w:pPr>
            <w:r w:rsidRPr="00EB2143">
              <w:rPr>
                <w:rFonts w:cs="Frutiger-BoldCn"/>
                <w:b/>
                <w:bCs/>
                <w:color w:val="000000"/>
              </w:rPr>
              <w:t>Evidence Examples</w:t>
            </w:r>
          </w:p>
        </w:tc>
      </w:tr>
      <w:tr w:rsidR="00C125C8" w:rsidRPr="00EB2143" w:rsidTr="00CC5341">
        <w:trPr>
          <w:trHeight w:val="836"/>
        </w:trPr>
        <w:tc>
          <w:tcPr>
            <w:tcW w:w="3528" w:type="dxa"/>
            <w:vMerge w:val="restart"/>
          </w:tcPr>
          <w:p w:rsidR="00C125C8" w:rsidRDefault="00C125C8" w:rsidP="00DC7930">
            <w:pPr>
              <w:autoSpaceDE w:val="0"/>
              <w:autoSpaceDN w:val="0"/>
              <w:adjustRightInd w:val="0"/>
              <w:rPr>
                <w:rFonts w:cs="Arial"/>
              </w:rPr>
            </w:pPr>
            <w:r w:rsidRPr="00EB2143">
              <w:rPr>
                <w:rFonts w:cs="Arial"/>
              </w:rPr>
              <w:t xml:space="preserve">Observe children during the regular daily routine and look for instances when </w:t>
            </w:r>
            <w:r w:rsidRPr="00EB2143">
              <w:t xml:space="preserve">they </w:t>
            </w:r>
            <w:r w:rsidRPr="00EB2143">
              <w:rPr>
                <w:rFonts w:cs="Arial"/>
              </w:rPr>
              <w:t xml:space="preserve">scribble, draw, and talk about their scribbles/drawings. </w:t>
            </w:r>
          </w:p>
          <w:p w:rsidR="0048001D" w:rsidRPr="00EB2143" w:rsidRDefault="0048001D" w:rsidP="00DC7930">
            <w:pPr>
              <w:autoSpaceDE w:val="0"/>
              <w:autoSpaceDN w:val="0"/>
              <w:adjustRightInd w:val="0"/>
              <w:rPr>
                <w:rFonts w:cs="Arial"/>
              </w:rPr>
            </w:pPr>
          </w:p>
          <w:p w:rsidR="00C125C8" w:rsidRPr="00EB2143" w:rsidRDefault="00C125C8" w:rsidP="00DC7930">
            <w:pPr>
              <w:autoSpaceDE w:val="0"/>
              <w:autoSpaceDN w:val="0"/>
              <w:adjustRightInd w:val="0"/>
              <w:rPr>
                <w:rFonts w:cs="Arial"/>
              </w:rPr>
            </w:pPr>
            <w:r w:rsidRPr="00EB2143">
              <w:rPr>
                <w:rFonts w:cs="Arial"/>
              </w:rPr>
              <w:t>For each child, pay attention to the following details as you observe:</w:t>
            </w:r>
          </w:p>
          <w:p w:rsidR="00C125C8" w:rsidRPr="00EB2143" w:rsidRDefault="00C125C8" w:rsidP="00DC7930">
            <w:pPr>
              <w:pStyle w:val="ListParagraph"/>
              <w:numPr>
                <w:ilvl w:val="0"/>
                <w:numId w:val="27"/>
              </w:numPr>
              <w:autoSpaceDE w:val="0"/>
              <w:autoSpaceDN w:val="0"/>
              <w:adjustRightInd w:val="0"/>
              <w:rPr>
                <w:rFonts w:cs="Arial"/>
              </w:rPr>
            </w:pPr>
            <w:r w:rsidRPr="00EB2143">
              <w:rPr>
                <w:rFonts w:cs="Arial"/>
              </w:rPr>
              <w:t xml:space="preserve">how the child produces scribbles and drawings </w:t>
            </w:r>
          </w:p>
          <w:p w:rsidR="00C125C8" w:rsidRPr="00EB2143" w:rsidRDefault="00C125C8" w:rsidP="00DC7930">
            <w:pPr>
              <w:pStyle w:val="ListParagraph"/>
              <w:numPr>
                <w:ilvl w:val="0"/>
                <w:numId w:val="27"/>
              </w:numPr>
              <w:autoSpaceDE w:val="0"/>
              <w:autoSpaceDN w:val="0"/>
              <w:adjustRightInd w:val="0"/>
              <w:rPr>
                <w:rFonts w:cs="Arial"/>
              </w:rPr>
            </w:pPr>
            <w:r w:rsidRPr="00EB2143">
              <w:rPr>
                <w:rFonts w:cs="Arial"/>
              </w:rPr>
              <w:t>the various aspects and kinds of details included in the child’s drawings</w:t>
            </w:r>
          </w:p>
          <w:p w:rsidR="00C125C8" w:rsidRPr="00EB2143" w:rsidRDefault="00C125C8" w:rsidP="00DC7930">
            <w:pPr>
              <w:pStyle w:val="ListParagraph"/>
              <w:numPr>
                <w:ilvl w:val="0"/>
                <w:numId w:val="27"/>
              </w:numPr>
              <w:autoSpaceDE w:val="0"/>
              <w:autoSpaceDN w:val="0"/>
              <w:adjustRightInd w:val="0"/>
              <w:rPr>
                <w:rFonts w:cs="Arial"/>
              </w:rPr>
            </w:pPr>
            <w:r w:rsidRPr="00EB2143">
              <w:rPr>
                <w:rFonts w:cs="Arial"/>
              </w:rPr>
              <w:t>how the child describes his or her drawings</w:t>
            </w:r>
          </w:p>
          <w:p w:rsidR="00C125C8" w:rsidRPr="00EB2143" w:rsidRDefault="00C125C8" w:rsidP="00DC7930">
            <w:pPr>
              <w:pStyle w:val="ListParagraph"/>
              <w:numPr>
                <w:ilvl w:val="0"/>
                <w:numId w:val="27"/>
              </w:numPr>
              <w:autoSpaceDE w:val="0"/>
              <w:autoSpaceDN w:val="0"/>
              <w:adjustRightInd w:val="0"/>
              <w:rPr>
                <w:rFonts w:cs="Arial"/>
              </w:rPr>
            </w:pPr>
            <w:r w:rsidRPr="00EB2143">
              <w:rPr>
                <w:rFonts w:cs="Arial"/>
              </w:rPr>
              <w:t xml:space="preserve">if the child’s drawings are personally meaningful </w:t>
            </w:r>
            <w:bookmarkStart w:id="0" w:name="_GoBack"/>
            <w:bookmarkEnd w:id="0"/>
          </w:p>
          <w:p w:rsidR="00C125C8" w:rsidRPr="00EB2143" w:rsidRDefault="00C125C8" w:rsidP="00DC7930">
            <w:pPr>
              <w:pStyle w:val="ListParagraph"/>
              <w:numPr>
                <w:ilvl w:val="0"/>
                <w:numId w:val="27"/>
              </w:numPr>
              <w:autoSpaceDE w:val="0"/>
              <w:autoSpaceDN w:val="0"/>
              <w:adjustRightInd w:val="0"/>
              <w:rPr>
                <w:rFonts w:cs="Arial"/>
              </w:rPr>
            </w:pPr>
            <w:r w:rsidRPr="00EB2143">
              <w:rPr>
                <w:rFonts w:cs="Arial"/>
              </w:rPr>
              <w:t>how much prompting is required, if any</w:t>
            </w:r>
          </w:p>
          <w:p w:rsidR="00C125C8" w:rsidRPr="00EB2143" w:rsidRDefault="00C125C8">
            <w:pPr>
              <w:autoSpaceDE w:val="0"/>
              <w:autoSpaceDN w:val="0"/>
              <w:adjustRightInd w:val="0"/>
              <w:rPr>
                <w:rFonts w:cs="Arial"/>
              </w:rPr>
            </w:pPr>
          </w:p>
          <w:p w:rsidR="00C125C8" w:rsidRPr="00EB2143" w:rsidRDefault="00EC48B2" w:rsidP="00C125C8">
            <w:pPr>
              <w:autoSpaceDE w:val="0"/>
              <w:autoSpaceDN w:val="0"/>
              <w:adjustRightInd w:val="0"/>
              <w:rPr>
                <w:rFonts w:cs="Arial"/>
              </w:rPr>
            </w:pPr>
            <w:r>
              <w:rPr>
                <w:rFonts w:cs="Arial"/>
              </w:rPr>
              <w:t>Collect and record evidence for each instance and each child that you observe. Use the evidence to determine and record each child's level.</w:t>
            </w: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1</w:t>
            </w:r>
          </w:p>
        </w:tc>
        <w:tc>
          <w:tcPr>
            <w:tcW w:w="3420" w:type="dxa"/>
          </w:tcPr>
          <w:p w:rsidR="00C125C8" w:rsidRPr="00EB2143" w:rsidRDefault="00C125C8" w:rsidP="00CF3FB4">
            <w:pPr>
              <w:rPr>
                <w:rFonts w:cstheme="minorHAnsi"/>
                <w:color w:val="0000FF"/>
              </w:rPr>
            </w:pPr>
            <w:r w:rsidRPr="00EB2143">
              <w:rPr>
                <w:rFonts w:cstheme="minorHAnsi"/>
              </w:rPr>
              <w:t xml:space="preserve">Child </w:t>
            </w:r>
            <w:r w:rsidR="00CF3FB4">
              <w:rPr>
                <w:rFonts w:cstheme="minorHAnsi"/>
              </w:rPr>
              <w:t>p</w:t>
            </w:r>
            <w:r w:rsidR="00CF3FB4" w:rsidRPr="00CF3FB4">
              <w:rPr>
                <w:rFonts w:cstheme="minorHAnsi"/>
              </w:rPr>
              <w:t>roduces random scribbles by combining different types of drawing action (e.g., rapid horizontal arcing gestures followed by pushing-pulling gestures).</w:t>
            </w:r>
          </w:p>
        </w:tc>
        <w:tc>
          <w:tcPr>
            <w:tcW w:w="5400" w:type="dxa"/>
          </w:tcPr>
          <w:p w:rsidR="00C125C8" w:rsidRPr="00EB2143" w:rsidRDefault="00C125C8" w:rsidP="005C4503">
            <w:pPr>
              <w:pStyle w:val="TableGrid1"/>
              <w:rPr>
                <w:rFonts w:asciiTheme="minorHAnsi" w:hAnsiTheme="minorHAnsi" w:cs="Arial"/>
                <w:bCs/>
              </w:rPr>
            </w:pPr>
            <w:r w:rsidRPr="00EB2143">
              <w:rPr>
                <w:rFonts w:asciiTheme="minorHAnsi" w:hAnsiTheme="minorHAnsi" w:cs="Arial"/>
                <w:b/>
                <w:bCs/>
              </w:rPr>
              <w:t>Karen—</w:t>
            </w:r>
            <w:r w:rsidRPr="00EB2143">
              <w:rPr>
                <w:rFonts w:asciiTheme="minorHAnsi" w:hAnsiTheme="minorHAnsi" w:cs="Arial"/>
                <w:bCs/>
              </w:rPr>
              <w:t>Karen scribbled all over a piece of construction paper today. She scribbled mostly large back-and-forth lines across the paper and then added some dots that she made with fast up-and-down arm motions.</w:t>
            </w:r>
          </w:p>
        </w:tc>
      </w:tr>
      <w:tr w:rsidR="00C125C8" w:rsidRPr="00EB2143" w:rsidTr="00CC5341">
        <w:trPr>
          <w:trHeight w:val="971"/>
        </w:trPr>
        <w:tc>
          <w:tcPr>
            <w:tcW w:w="352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2</w:t>
            </w:r>
          </w:p>
        </w:tc>
        <w:tc>
          <w:tcPr>
            <w:tcW w:w="3420" w:type="dxa"/>
          </w:tcPr>
          <w:p w:rsidR="00C125C8" w:rsidRPr="00EB2143" w:rsidRDefault="00C125C8" w:rsidP="00486EE4">
            <w:pPr>
              <w:rPr>
                <w:rFonts w:cstheme="minorHAnsi"/>
                <w:color w:val="0000FF"/>
              </w:rPr>
            </w:pPr>
            <w:r w:rsidRPr="00EB2143">
              <w:rPr>
                <w:rFonts w:cstheme="minorHAnsi"/>
              </w:rPr>
              <w:t>Child produces controlled scribbles by drawing in a rotational movement to make circular shapes such as circles and the sun.</w:t>
            </w:r>
            <w:r w:rsidRPr="00EB2143">
              <w:rPr>
                <w:rFonts w:cstheme="minorHAnsi"/>
                <w:color w:val="0000FF"/>
              </w:rPr>
              <w:t xml:space="preserve"> </w:t>
            </w:r>
          </w:p>
        </w:tc>
        <w:tc>
          <w:tcPr>
            <w:tcW w:w="5400" w:type="dxa"/>
          </w:tcPr>
          <w:p w:rsidR="00C125C8" w:rsidRPr="00EB2143" w:rsidRDefault="00C125C8" w:rsidP="005A0FD8">
            <w:pPr>
              <w:pStyle w:val="TableGrid1"/>
              <w:rPr>
                <w:rFonts w:asciiTheme="minorHAnsi" w:hAnsiTheme="minorHAnsi"/>
                <w:szCs w:val="22"/>
              </w:rPr>
            </w:pPr>
            <w:r w:rsidRPr="00EB2143">
              <w:rPr>
                <w:rFonts w:asciiTheme="minorHAnsi" w:hAnsiTheme="minorHAnsi" w:cs="Arial"/>
                <w:b/>
                <w:bCs/>
              </w:rPr>
              <w:t>Heather—</w:t>
            </w:r>
            <w:r w:rsidRPr="00EB2143">
              <w:rPr>
                <w:rFonts w:asciiTheme="minorHAnsi" w:hAnsiTheme="minorHAnsi" w:cs="Arial"/>
                <w:bCs/>
              </w:rPr>
              <w:t>Heather scribbled on a large piece of newsprint today with what she said was her favorite color of marker, purple. She very quickly drew several circles, on top of each other and in the same direction.</w:t>
            </w:r>
          </w:p>
        </w:tc>
      </w:tr>
      <w:tr w:rsidR="00C125C8" w:rsidRPr="00EB2143" w:rsidTr="00486EE4">
        <w:trPr>
          <w:trHeight w:val="1133"/>
        </w:trPr>
        <w:tc>
          <w:tcPr>
            <w:tcW w:w="352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3</w:t>
            </w:r>
          </w:p>
        </w:tc>
        <w:tc>
          <w:tcPr>
            <w:tcW w:w="3420" w:type="dxa"/>
          </w:tcPr>
          <w:p w:rsidR="00C125C8" w:rsidRPr="00EB2143" w:rsidRDefault="00C125C8" w:rsidP="00CF3FB4">
            <w:pPr>
              <w:rPr>
                <w:rFonts w:cstheme="minorHAnsi"/>
              </w:rPr>
            </w:pPr>
            <w:r w:rsidRPr="00EB2143">
              <w:rPr>
                <w:rFonts w:cstheme="minorHAnsi"/>
              </w:rPr>
              <w:t xml:space="preserve">Child </w:t>
            </w:r>
            <w:r w:rsidR="00CF3FB4">
              <w:rPr>
                <w:rFonts w:cstheme="minorHAnsi"/>
              </w:rPr>
              <w:t>p</w:t>
            </w:r>
            <w:r w:rsidR="00CF3FB4" w:rsidRPr="00CF3FB4">
              <w:rPr>
                <w:rFonts w:cstheme="minorHAnsi"/>
              </w:rPr>
              <w:t>roduces drawings that are intentional (e.g., combines a circle and lines to represent a person), often using a favorite color instead of a realistic color, and may name the drawings (e.g., “This is daddy.”).</w:t>
            </w:r>
          </w:p>
        </w:tc>
        <w:tc>
          <w:tcPr>
            <w:tcW w:w="5400" w:type="dxa"/>
          </w:tcPr>
          <w:p w:rsidR="00C125C8" w:rsidRPr="00EB2143" w:rsidRDefault="00C125C8" w:rsidP="005C4503">
            <w:pPr>
              <w:tabs>
                <w:tab w:val="left" w:pos="792"/>
                <w:tab w:val="left" w:pos="882"/>
                <w:tab w:val="left" w:pos="1422"/>
                <w:tab w:val="left" w:pos="2052"/>
                <w:tab w:val="left" w:pos="2562"/>
              </w:tabs>
              <w:autoSpaceDE w:val="0"/>
              <w:autoSpaceDN w:val="0"/>
              <w:adjustRightInd w:val="0"/>
              <w:rPr>
                <w:rFonts w:cs="Arial"/>
                <w:bCs/>
                <w:sz w:val="16"/>
                <w:szCs w:val="16"/>
              </w:rPr>
            </w:pPr>
            <w:r w:rsidRPr="00EB2143">
              <w:rPr>
                <w:rFonts w:cs="Arial"/>
                <w:b/>
                <w:bCs/>
              </w:rPr>
              <w:t>Erica—</w:t>
            </w:r>
            <w:r w:rsidRPr="00EB2143">
              <w:rPr>
                <w:rFonts w:cs="Arial"/>
                <w:bCs/>
              </w:rPr>
              <w:t>Erica drew four people on the cover of a card she was making for her mother today. Each person was made up of circles and lines, and she identified the picture as “my family.”</w:t>
            </w:r>
          </w:p>
        </w:tc>
      </w:tr>
      <w:tr w:rsidR="00C125C8" w:rsidRPr="00EB2143" w:rsidTr="00486EE4">
        <w:trPr>
          <w:trHeight w:val="1214"/>
        </w:trPr>
        <w:tc>
          <w:tcPr>
            <w:tcW w:w="352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4</w:t>
            </w:r>
          </w:p>
        </w:tc>
        <w:tc>
          <w:tcPr>
            <w:tcW w:w="3420" w:type="dxa"/>
          </w:tcPr>
          <w:p w:rsidR="00C125C8" w:rsidRPr="00EB2143" w:rsidRDefault="00C125C8" w:rsidP="005C0350">
            <w:pPr>
              <w:rPr>
                <w:color w:val="0000FF"/>
              </w:rPr>
            </w:pPr>
            <w:r w:rsidRPr="00EB2143">
              <w:t>Child produces and describes drawings that are planned, observational, and representational of people, places, and objects, using colors, shapes, and lines to express ideas and feelings.</w:t>
            </w:r>
          </w:p>
        </w:tc>
        <w:tc>
          <w:tcPr>
            <w:tcW w:w="5400" w:type="dxa"/>
          </w:tcPr>
          <w:p w:rsidR="00C125C8" w:rsidRPr="00EB2143" w:rsidRDefault="00C125C8" w:rsidP="005C4503">
            <w:pPr>
              <w:tabs>
                <w:tab w:val="left" w:pos="792"/>
                <w:tab w:val="left" w:pos="882"/>
                <w:tab w:val="left" w:pos="1422"/>
                <w:tab w:val="left" w:pos="2052"/>
                <w:tab w:val="left" w:pos="2122"/>
                <w:tab w:val="left" w:pos="2562"/>
              </w:tabs>
              <w:autoSpaceDE w:val="0"/>
              <w:autoSpaceDN w:val="0"/>
              <w:adjustRightInd w:val="0"/>
              <w:rPr>
                <w:rFonts w:cs="Arial"/>
                <w:bCs/>
              </w:rPr>
            </w:pPr>
            <w:r w:rsidRPr="00EB2143">
              <w:rPr>
                <w:rFonts w:cs="Arial"/>
                <w:b/>
                <w:bCs/>
              </w:rPr>
              <w:t>Janine—</w:t>
            </w:r>
            <w:r w:rsidRPr="00EB2143">
              <w:rPr>
                <w:rFonts w:cs="Arial"/>
                <w:bCs/>
              </w:rPr>
              <w:t>Janine drew a picture of her brother holding a hockey stick. She said that she went to his hockey practice earlier in the morning. The figure of her brother had a head, body, arms, and legs, and was wearing black pants and a multicolored shirt. The hockey stick was twice as tall as her brother, however, and it had an unusually long bottom blade, as well.</w:t>
            </w:r>
          </w:p>
        </w:tc>
      </w:tr>
      <w:tr w:rsidR="00C125C8" w:rsidRPr="00EB2143" w:rsidTr="00636CC8">
        <w:trPr>
          <w:trHeight w:val="2159"/>
        </w:trPr>
        <w:tc>
          <w:tcPr>
            <w:tcW w:w="3528" w:type="dxa"/>
            <w:vMerge/>
          </w:tcPr>
          <w:p w:rsidR="00C125C8" w:rsidRPr="00EB2143" w:rsidRDefault="00C125C8" w:rsidP="00E43324">
            <w:pPr>
              <w:autoSpaceDE w:val="0"/>
              <w:autoSpaceDN w:val="0"/>
              <w:adjustRightInd w:val="0"/>
              <w:rPr>
                <w:rFonts w:cs="Arial"/>
                <w:bCs/>
              </w:rPr>
            </w:pPr>
          </w:p>
        </w:tc>
        <w:tc>
          <w:tcPr>
            <w:tcW w:w="720" w:type="dxa"/>
            <w:vAlign w:val="center"/>
          </w:tcPr>
          <w:p w:rsidR="00C125C8" w:rsidRPr="00EB2143" w:rsidRDefault="00C125C8" w:rsidP="00E43324">
            <w:pPr>
              <w:autoSpaceDE w:val="0"/>
              <w:autoSpaceDN w:val="0"/>
              <w:adjustRightInd w:val="0"/>
              <w:jc w:val="center"/>
              <w:rPr>
                <w:rFonts w:cs="Frutiger-BoldCn"/>
                <w:b/>
                <w:bCs/>
              </w:rPr>
            </w:pPr>
            <w:r w:rsidRPr="00EB2143">
              <w:rPr>
                <w:rFonts w:cs="Frutiger-BoldCn"/>
                <w:b/>
                <w:bCs/>
              </w:rPr>
              <w:t>5</w:t>
            </w:r>
          </w:p>
        </w:tc>
        <w:tc>
          <w:tcPr>
            <w:tcW w:w="3420" w:type="dxa"/>
          </w:tcPr>
          <w:p w:rsidR="00C125C8" w:rsidRPr="00EB2143" w:rsidRDefault="00C125C8" w:rsidP="005C0350">
            <w:pPr>
              <w:rPr>
                <w:rFonts w:cstheme="minorHAnsi"/>
              </w:rPr>
            </w:pPr>
            <w:r w:rsidRPr="00EB2143">
              <w:rPr>
                <w:rFonts w:cstheme="minorHAnsi"/>
              </w:rPr>
              <w:t>Child produces and describes realistic and detailed representations of a person or object that are repeated in multiple drawings, changing colors, shapes, and lines across drawings to express ideas and feelings.</w:t>
            </w:r>
          </w:p>
        </w:tc>
        <w:tc>
          <w:tcPr>
            <w:tcW w:w="5400" w:type="dxa"/>
          </w:tcPr>
          <w:p w:rsidR="00C125C8" w:rsidRPr="00EB2143" w:rsidRDefault="00C125C8" w:rsidP="00DC7930">
            <w:pPr>
              <w:tabs>
                <w:tab w:val="left" w:pos="792"/>
                <w:tab w:val="left" w:pos="882"/>
                <w:tab w:val="left" w:pos="1422"/>
                <w:tab w:val="left" w:pos="2052"/>
                <w:tab w:val="left" w:pos="2122"/>
                <w:tab w:val="left" w:pos="2562"/>
              </w:tabs>
              <w:autoSpaceDE w:val="0"/>
              <w:autoSpaceDN w:val="0"/>
              <w:adjustRightInd w:val="0"/>
              <w:rPr>
                <w:rFonts w:cs="Arial"/>
                <w:bCs/>
              </w:rPr>
            </w:pPr>
            <w:r w:rsidRPr="00EB2143">
              <w:rPr>
                <w:rFonts w:cs="Arial"/>
                <w:b/>
                <w:bCs/>
              </w:rPr>
              <w:t>Carla—</w:t>
            </w:r>
            <w:r w:rsidRPr="00EB2143">
              <w:rPr>
                <w:rFonts w:cs="Arial"/>
                <w:bCs/>
              </w:rPr>
              <w:t>Carla and Lisa wanted a backdrop for their puppet show, so they decided to paint one. They found a large piece of heavy fabric and talked about what they should paint on it. They painted a house with two people and a tree next to it, using realistic colors and lots of detail.  Each person had a distinct face and clothing, and the bodies were reasonably proportional to the house.</w:t>
            </w:r>
          </w:p>
        </w:tc>
      </w:tr>
    </w:tbl>
    <w:p w:rsidR="00C432CA" w:rsidRPr="00EB2143" w:rsidRDefault="00C432CA" w:rsidP="00EB2143">
      <w:pPr>
        <w:tabs>
          <w:tab w:val="left" w:pos="2520"/>
          <w:tab w:val="left" w:pos="5040"/>
          <w:tab w:val="left" w:pos="7560"/>
          <w:tab w:val="left" w:pos="9000"/>
          <w:tab w:val="left" w:pos="10080"/>
          <w:tab w:val="left" w:pos="12420"/>
        </w:tabs>
        <w:jc w:val="center"/>
        <w:rPr>
          <w:sz w:val="2"/>
          <w:szCs w:val="2"/>
        </w:rPr>
      </w:pPr>
    </w:p>
    <w:sectPr w:rsidR="00C432CA" w:rsidRPr="00EB2143" w:rsidSect="004C4641">
      <w:headerReference w:type="default" r:id="rId13"/>
      <w:type w:val="continuous"/>
      <w:pgSz w:w="15840" w:h="12240" w:orient="landscape" w:code="1"/>
      <w:pgMar w:top="933"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F63" w:rsidRDefault="00052F63" w:rsidP="0094039D">
      <w:pPr>
        <w:spacing w:after="0" w:line="240" w:lineRule="auto"/>
      </w:pPr>
      <w:r>
        <w:separator/>
      </w:r>
    </w:p>
    <w:p w:rsidR="00052F63" w:rsidRDefault="00052F63"/>
  </w:endnote>
  <w:endnote w:type="continuationSeparator" w:id="0">
    <w:p w:rsidR="00052F63" w:rsidRDefault="00052F63" w:rsidP="0094039D">
      <w:pPr>
        <w:spacing w:after="0" w:line="240" w:lineRule="auto"/>
      </w:pPr>
      <w:r>
        <w:continuationSeparator/>
      </w:r>
    </w:p>
    <w:p w:rsidR="00052F63" w:rsidRDefault="00052F6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50" w:rsidRDefault="00E83799" w:rsidP="001E51B1">
    <w:pPr>
      <w:pStyle w:val="Footer"/>
      <w:framePr w:wrap="around" w:vAnchor="text" w:hAnchor="margin" w:xAlign="right" w:y="1"/>
      <w:rPr>
        <w:rStyle w:val="PageNumber"/>
      </w:rPr>
    </w:pPr>
    <w:r>
      <w:rPr>
        <w:rStyle w:val="PageNumber"/>
      </w:rPr>
      <w:fldChar w:fldCharType="begin"/>
    </w:r>
    <w:r w:rsidR="00010150">
      <w:rPr>
        <w:rStyle w:val="PageNumber"/>
      </w:rPr>
      <w:instrText xml:space="preserve">PAGE  </w:instrText>
    </w:r>
    <w:r>
      <w:rPr>
        <w:rStyle w:val="PageNumber"/>
      </w:rPr>
      <w:fldChar w:fldCharType="separate"/>
    </w:r>
    <w:r w:rsidR="00AC28FC">
      <w:rPr>
        <w:rStyle w:val="PageNumber"/>
        <w:noProof/>
      </w:rPr>
      <w:t>2</w:t>
    </w:r>
    <w:r>
      <w:rPr>
        <w:rStyle w:val="PageNumber"/>
      </w:rPr>
      <w:fldChar w:fldCharType="end"/>
    </w:r>
  </w:p>
  <w:p w:rsidR="00010150" w:rsidRDefault="00010150" w:rsidP="007D5E80">
    <w:pPr>
      <w:pStyle w:val="Footer"/>
      <w:ind w:right="360"/>
    </w:pPr>
  </w:p>
  <w:p w:rsidR="00017E3E" w:rsidRDefault="00017E3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50" w:rsidRPr="00EB2143" w:rsidRDefault="00E83799" w:rsidP="001E51B1">
    <w:pPr>
      <w:pStyle w:val="Footer"/>
      <w:framePr w:wrap="around" w:vAnchor="text" w:hAnchor="margin" w:xAlign="right" w:y="1"/>
      <w:rPr>
        <w:rStyle w:val="PageNumber"/>
      </w:rPr>
    </w:pPr>
    <w:r w:rsidRPr="00EB2143">
      <w:rPr>
        <w:rStyle w:val="PageNumber"/>
      </w:rPr>
      <w:fldChar w:fldCharType="begin"/>
    </w:r>
    <w:r w:rsidR="00010150" w:rsidRPr="00EB2143">
      <w:rPr>
        <w:rStyle w:val="PageNumber"/>
      </w:rPr>
      <w:instrText xml:space="preserve">PAGE  </w:instrText>
    </w:r>
    <w:r w:rsidRPr="00EB2143">
      <w:rPr>
        <w:rStyle w:val="PageNumber"/>
      </w:rPr>
      <w:fldChar w:fldCharType="separate"/>
    </w:r>
    <w:r w:rsidR="00CF3FB4">
      <w:rPr>
        <w:rStyle w:val="PageNumber"/>
        <w:noProof/>
      </w:rPr>
      <w:t>3</w:t>
    </w:r>
    <w:r w:rsidRPr="00EB2143">
      <w:rPr>
        <w:rStyle w:val="PageNumber"/>
      </w:rPr>
      <w:fldChar w:fldCharType="end"/>
    </w:r>
  </w:p>
  <w:p w:rsidR="00010150" w:rsidRPr="00FE2D1B" w:rsidRDefault="00010150">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040228"/>
      <w:docPartObj>
        <w:docPartGallery w:val="Page Numbers (Bottom of Page)"/>
        <w:docPartUnique/>
      </w:docPartObj>
    </w:sdtPr>
    <w:sdtEndPr>
      <w:rPr>
        <w:b/>
      </w:rPr>
    </w:sdtEndPr>
    <w:sdtContent>
      <w:p w:rsidR="00DB7BB4" w:rsidRPr="00DB7BB4" w:rsidRDefault="00E83799">
        <w:pPr>
          <w:pStyle w:val="Footer"/>
          <w:jc w:val="right"/>
          <w:rPr>
            <w:b/>
          </w:rPr>
        </w:pPr>
        <w:r w:rsidRPr="00EB2143">
          <w:fldChar w:fldCharType="begin"/>
        </w:r>
        <w:r w:rsidR="00DB7BB4" w:rsidRPr="00EB2143">
          <w:instrText xml:space="preserve"> PAGE   \* MERGEFORMAT </w:instrText>
        </w:r>
        <w:r w:rsidRPr="00EB2143">
          <w:fldChar w:fldCharType="separate"/>
        </w:r>
        <w:r w:rsidR="00CF3FB4">
          <w:rPr>
            <w:noProof/>
          </w:rPr>
          <w:t>1</w:t>
        </w:r>
        <w:r w:rsidRPr="00EB2143">
          <w:fldChar w:fldCharType="end"/>
        </w:r>
      </w:p>
    </w:sdtContent>
  </w:sdt>
  <w:p w:rsidR="00DB7BB4" w:rsidRDefault="00DB7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F63" w:rsidRDefault="00052F63" w:rsidP="0094039D">
      <w:pPr>
        <w:spacing w:after="0" w:line="240" w:lineRule="auto"/>
      </w:pPr>
      <w:r>
        <w:separator/>
      </w:r>
    </w:p>
    <w:p w:rsidR="00052F63" w:rsidRDefault="00052F63"/>
  </w:footnote>
  <w:footnote w:type="continuationSeparator" w:id="0">
    <w:p w:rsidR="00052F63" w:rsidRDefault="00052F63" w:rsidP="0094039D">
      <w:pPr>
        <w:spacing w:after="0" w:line="240" w:lineRule="auto"/>
      </w:pPr>
      <w:r>
        <w:continuationSeparator/>
      </w:r>
    </w:p>
    <w:p w:rsidR="00052F63" w:rsidRDefault="00052F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50" w:rsidRDefault="00E837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8752;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p w:rsidR="00017E3E" w:rsidRDefault="00017E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1B" w:rsidRDefault="00FE2D1B">
    <w:pPr>
      <w:pStyle w:val="Header"/>
    </w:pPr>
  </w:p>
  <w:p w:rsidR="00017E3E" w:rsidRDefault="00017E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41" w:rsidRPr="00EB2143" w:rsidRDefault="00EB2143" w:rsidP="00EB2143">
    <w:pPr>
      <w:rPr>
        <w:rFonts w:cs="Arial"/>
        <w:b/>
      </w:rPr>
    </w:pPr>
    <w:r w:rsidRPr="00DA5F64">
      <w:rPr>
        <w:rFonts w:cs="Arial"/>
        <w:b/>
      </w:rPr>
      <w:t xml:space="preserve">Fine Arts: </w:t>
    </w:r>
    <w:r w:rsidR="00504445">
      <w:rPr>
        <w:rFonts w:cs="Arial"/>
        <w:b/>
      </w:rPr>
      <w:t>Visual Arts</w:t>
    </w:r>
    <w:r w:rsidR="00504445" w:rsidRPr="00DA5F64">
      <w:rPr>
        <w:rFonts w:cs="Arial"/>
        <w:b/>
      </w:rPr>
      <w:t xml:space="preserve"> </w:t>
    </w:r>
    <w:r w:rsidRPr="00DA5F64">
      <w:rPr>
        <w:rFonts w:cs="Arial"/>
        <w:b/>
      </w:rPr>
      <w:t>Learning Progression</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Frutiger-BoldCn"/>
        <w:b/>
        <w:bCs/>
        <w:color w:val="000000"/>
      </w:rPr>
      <w:tab/>
      <w:t xml:space="preserve">    Observational</w:t>
    </w:r>
    <w:r w:rsidRPr="00FC7C74">
      <w:rPr>
        <w:rFonts w:cs="Frutiger-BoldCn"/>
        <w:b/>
        <w:bCs/>
        <w:color w:val="000000"/>
      </w:rPr>
      <w:t xml:space="preserve"> </w:t>
    </w:r>
    <w:r w:rsidR="0032054C">
      <w:rPr>
        <w:rFonts w:cs="Frutiger-BoldCn"/>
        <w:b/>
        <w:bCs/>
        <w:color w:val="000000"/>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C49"/>
    <w:multiLevelType w:val="hybridMultilevel"/>
    <w:tmpl w:val="651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978A6"/>
    <w:multiLevelType w:val="hybridMultilevel"/>
    <w:tmpl w:val="362C8924"/>
    <w:lvl w:ilvl="0" w:tplc="C3F292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95493"/>
    <w:multiLevelType w:val="hybridMultilevel"/>
    <w:tmpl w:val="94DAE13E"/>
    <w:lvl w:ilvl="0" w:tplc="AAF069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0A7BA0"/>
    <w:multiLevelType w:val="hybridMultilevel"/>
    <w:tmpl w:val="97C273F0"/>
    <w:lvl w:ilvl="0" w:tplc="C3F2925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
  </w:num>
  <w:num w:numId="3">
    <w:abstractNumId w:val="26"/>
  </w:num>
  <w:num w:numId="4">
    <w:abstractNumId w:val="25"/>
  </w:num>
  <w:num w:numId="5">
    <w:abstractNumId w:val="22"/>
  </w:num>
  <w:num w:numId="6">
    <w:abstractNumId w:val="5"/>
  </w:num>
  <w:num w:numId="7">
    <w:abstractNumId w:val="4"/>
  </w:num>
  <w:num w:numId="8">
    <w:abstractNumId w:val="10"/>
  </w:num>
  <w:num w:numId="9">
    <w:abstractNumId w:val="14"/>
  </w:num>
  <w:num w:numId="10">
    <w:abstractNumId w:val="8"/>
  </w:num>
  <w:num w:numId="11">
    <w:abstractNumId w:val="7"/>
  </w:num>
  <w:num w:numId="12">
    <w:abstractNumId w:val="20"/>
  </w:num>
  <w:num w:numId="13">
    <w:abstractNumId w:val="15"/>
  </w:num>
  <w:num w:numId="14">
    <w:abstractNumId w:val="19"/>
  </w:num>
  <w:num w:numId="15">
    <w:abstractNumId w:val="17"/>
  </w:num>
  <w:num w:numId="16">
    <w:abstractNumId w:val="18"/>
  </w:num>
  <w:num w:numId="17">
    <w:abstractNumId w:val="1"/>
  </w:num>
  <w:num w:numId="18">
    <w:abstractNumId w:val="6"/>
  </w:num>
  <w:num w:numId="19">
    <w:abstractNumId w:val="9"/>
  </w:num>
  <w:num w:numId="20">
    <w:abstractNumId w:val="23"/>
  </w:num>
  <w:num w:numId="21">
    <w:abstractNumId w:val="12"/>
  </w:num>
  <w:num w:numId="22">
    <w:abstractNumId w:val="24"/>
  </w:num>
  <w:num w:numId="23">
    <w:abstractNumId w:val="13"/>
  </w:num>
  <w:num w:numId="24">
    <w:abstractNumId w:val="0"/>
  </w:num>
  <w:num w:numId="25">
    <w:abstractNumId w:val="16"/>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pos w:val="sectEnd"/>
    <w:endnote w:id="-1"/>
    <w:endnote w:id="0"/>
  </w:endnotePr>
  <w:compat>
    <w:useFELayout/>
  </w:compat>
  <w:rsids>
    <w:rsidRoot w:val="003E3B28"/>
    <w:rsid w:val="0000398A"/>
    <w:rsid w:val="0000442F"/>
    <w:rsid w:val="00007817"/>
    <w:rsid w:val="00007C39"/>
    <w:rsid w:val="00010150"/>
    <w:rsid w:val="0001045F"/>
    <w:rsid w:val="0001477F"/>
    <w:rsid w:val="000179A0"/>
    <w:rsid w:val="00017E3E"/>
    <w:rsid w:val="0002033D"/>
    <w:rsid w:val="00020C2C"/>
    <w:rsid w:val="00026241"/>
    <w:rsid w:val="00033EE4"/>
    <w:rsid w:val="00044B51"/>
    <w:rsid w:val="00046353"/>
    <w:rsid w:val="00047969"/>
    <w:rsid w:val="000501D2"/>
    <w:rsid w:val="000505C5"/>
    <w:rsid w:val="0005172B"/>
    <w:rsid w:val="00052F63"/>
    <w:rsid w:val="000540E7"/>
    <w:rsid w:val="0005667C"/>
    <w:rsid w:val="0005689C"/>
    <w:rsid w:val="00061B57"/>
    <w:rsid w:val="00062465"/>
    <w:rsid w:val="00063ADD"/>
    <w:rsid w:val="000663E9"/>
    <w:rsid w:val="000664A3"/>
    <w:rsid w:val="000671C7"/>
    <w:rsid w:val="00071CC7"/>
    <w:rsid w:val="00071F04"/>
    <w:rsid w:val="000727C7"/>
    <w:rsid w:val="00073A23"/>
    <w:rsid w:val="00075CCC"/>
    <w:rsid w:val="00076B02"/>
    <w:rsid w:val="00082359"/>
    <w:rsid w:val="00085D59"/>
    <w:rsid w:val="0009151E"/>
    <w:rsid w:val="000941C5"/>
    <w:rsid w:val="00094937"/>
    <w:rsid w:val="00094EEF"/>
    <w:rsid w:val="00095AB7"/>
    <w:rsid w:val="00095E7E"/>
    <w:rsid w:val="000C1208"/>
    <w:rsid w:val="000C2B4E"/>
    <w:rsid w:val="000C433E"/>
    <w:rsid w:val="000C635D"/>
    <w:rsid w:val="000C72AF"/>
    <w:rsid w:val="000D004C"/>
    <w:rsid w:val="000D00DA"/>
    <w:rsid w:val="000D16A8"/>
    <w:rsid w:val="000D1982"/>
    <w:rsid w:val="000D295B"/>
    <w:rsid w:val="000E1AE6"/>
    <w:rsid w:val="000E2C39"/>
    <w:rsid w:val="000E3F7B"/>
    <w:rsid w:val="000F2AB7"/>
    <w:rsid w:val="000F2DF5"/>
    <w:rsid w:val="00100C02"/>
    <w:rsid w:val="00100D51"/>
    <w:rsid w:val="0010104C"/>
    <w:rsid w:val="00103309"/>
    <w:rsid w:val="00103A18"/>
    <w:rsid w:val="00106702"/>
    <w:rsid w:val="0011349C"/>
    <w:rsid w:val="00117AFB"/>
    <w:rsid w:val="00120D69"/>
    <w:rsid w:val="00123536"/>
    <w:rsid w:val="00125EBE"/>
    <w:rsid w:val="0013197D"/>
    <w:rsid w:val="00132C68"/>
    <w:rsid w:val="00133EC3"/>
    <w:rsid w:val="00137DB0"/>
    <w:rsid w:val="00140BA8"/>
    <w:rsid w:val="00146022"/>
    <w:rsid w:val="00151010"/>
    <w:rsid w:val="00151A5B"/>
    <w:rsid w:val="001527CD"/>
    <w:rsid w:val="00156159"/>
    <w:rsid w:val="00167945"/>
    <w:rsid w:val="001715DE"/>
    <w:rsid w:val="001733B4"/>
    <w:rsid w:val="001801CA"/>
    <w:rsid w:val="001842D4"/>
    <w:rsid w:val="001850AD"/>
    <w:rsid w:val="00192C55"/>
    <w:rsid w:val="00193CF1"/>
    <w:rsid w:val="001952AC"/>
    <w:rsid w:val="001A0A95"/>
    <w:rsid w:val="001A0D05"/>
    <w:rsid w:val="001A5377"/>
    <w:rsid w:val="001A6E27"/>
    <w:rsid w:val="001B0DD0"/>
    <w:rsid w:val="001B6603"/>
    <w:rsid w:val="001C1A6E"/>
    <w:rsid w:val="001C3E44"/>
    <w:rsid w:val="001C40E1"/>
    <w:rsid w:val="001C4FED"/>
    <w:rsid w:val="001C5C61"/>
    <w:rsid w:val="001D0731"/>
    <w:rsid w:val="001D4985"/>
    <w:rsid w:val="001D7E59"/>
    <w:rsid w:val="001E421C"/>
    <w:rsid w:val="001E51B1"/>
    <w:rsid w:val="001F058C"/>
    <w:rsid w:val="001F19AF"/>
    <w:rsid w:val="001F37BB"/>
    <w:rsid w:val="001F597E"/>
    <w:rsid w:val="001F7C83"/>
    <w:rsid w:val="0020008C"/>
    <w:rsid w:val="0020624C"/>
    <w:rsid w:val="0020671E"/>
    <w:rsid w:val="002067AA"/>
    <w:rsid w:val="002069F0"/>
    <w:rsid w:val="00207576"/>
    <w:rsid w:val="002079F2"/>
    <w:rsid w:val="00207DFC"/>
    <w:rsid w:val="002175E8"/>
    <w:rsid w:val="0022304A"/>
    <w:rsid w:val="00223539"/>
    <w:rsid w:val="00223B68"/>
    <w:rsid w:val="0022564B"/>
    <w:rsid w:val="002308C2"/>
    <w:rsid w:val="002336DD"/>
    <w:rsid w:val="00237991"/>
    <w:rsid w:val="002416C0"/>
    <w:rsid w:val="002454D1"/>
    <w:rsid w:val="002634B0"/>
    <w:rsid w:val="00275304"/>
    <w:rsid w:val="00280467"/>
    <w:rsid w:val="00280BCB"/>
    <w:rsid w:val="002869EF"/>
    <w:rsid w:val="0029723A"/>
    <w:rsid w:val="002A6CD8"/>
    <w:rsid w:val="002B0492"/>
    <w:rsid w:val="002B2346"/>
    <w:rsid w:val="002B23CD"/>
    <w:rsid w:val="002B4243"/>
    <w:rsid w:val="002B4DBB"/>
    <w:rsid w:val="002B5F8D"/>
    <w:rsid w:val="002B6C49"/>
    <w:rsid w:val="002B73E9"/>
    <w:rsid w:val="002C6F90"/>
    <w:rsid w:val="002D0682"/>
    <w:rsid w:val="002D100C"/>
    <w:rsid w:val="002D2631"/>
    <w:rsid w:val="002D6188"/>
    <w:rsid w:val="002E0A81"/>
    <w:rsid w:val="002E3423"/>
    <w:rsid w:val="002E5B73"/>
    <w:rsid w:val="002E67A3"/>
    <w:rsid w:val="002F14A5"/>
    <w:rsid w:val="002F1FAA"/>
    <w:rsid w:val="00300556"/>
    <w:rsid w:val="003029EC"/>
    <w:rsid w:val="00304A54"/>
    <w:rsid w:val="00311461"/>
    <w:rsid w:val="0031377A"/>
    <w:rsid w:val="00314BC3"/>
    <w:rsid w:val="003162AC"/>
    <w:rsid w:val="0031636D"/>
    <w:rsid w:val="0032054C"/>
    <w:rsid w:val="003207D1"/>
    <w:rsid w:val="003232DB"/>
    <w:rsid w:val="00325389"/>
    <w:rsid w:val="00330B5B"/>
    <w:rsid w:val="00330EA5"/>
    <w:rsid w:val="00336CE2"/>
    <w:rsid w:val="00337E47"/>
    <w:rsid w:val="00337E8F"/>
    <w:rsid w:val="00341AE4"/>
    <w:rsid w:val="0034347F"/>
    <w:rsid w:val="003446CA"/>
    <w:rsid w:val="00346866"/>
    <w:rsid w:val="00353104"/>
    <w:rsid w:val="003533C3"/>
    <w:rsid w:val="00363FE3"/>
    <w:rsid w:val="00364919"/>
    <w:rsid w:val="00367374"/>
    <w:rsid w:val="00371703"/>
    <w:rsid w:val="003731CC"/>
    <w:rsid w:val="003830EE"/>
    <w:rsid w:val="00383678"/>
    <w:rsid w:val="00384E74"/>
    <w:rsid w:val="00385AF7"/>
    <w:rsid w:val="00394259"/>
    <w:rsid w:val="00396DAD"/>
    <w:rsid w:val="003A0CF7"/>
    <w:rsid w:val="003A3BC0"/>
    <w:rsid w:val="003A74F8"/>
    <w:rsid w:val="003B0F3A"/>
    <w:rsid w:val="003B5A50"/>
    <w:rsid w:val="003B6157"/>
    <w:rsid w:val="003C080F"/>
    <w:rsid w:val="003C3905"/>
    <w:rsid w:val="003C4182"/>
    <w:rsid w:val="003C6A14"/>
    <w:rsid w:val="003D34DD"/>
    <w:rsid w:val="003D596A"/>
    <w:rsid w:val="003E3B28"/>
    <w:rsid w:val="003E4829"/>
    <w:rsid w:val="003F70DB"/>
    <w:rsid w:val="003F7C6F"/>
    <w:rsid w:val="00401D71"/>
    <w:rsid w:val="00402E27"/>
    <w:rsid w:val="004045D5"/>
    <w:rsid w:val="004211E3"/>
    <w:rsid w:val="00425101"/>
    <w:rsid w:val="00426875"/>
    <w:rsid w:val="004275AC"/>
    <w:rsid w:val="00431FE2"/>
    <w:rsid w:val="004332E4"/>
    <w:rsid w:val="00433CB8"/>
    <w:rsid w:val="0043601C"/>
    <w:rsid w:val="004412E0"/>
    <w:rsid w:val="00441B07"/>
    <w:rsid w:val="00443236"/>
    <w:rsid w:val="00446764"/>
    <w:rsid w:val="00447B97"/>
    <w:rsid w:val="00452191"/>
    <w:rsid w:val="00454C93"/>
    <w:rsid w:val="00457D1C"/>
    <w:rsid w:val="004602E7"/>
    <w:rsid w:val="00466EBA"/>
    <w:rsid w:val="00471F64"/>
    <w:rsid w:val="004732FC"/>
    <w:rsid w:val="00473790"/>
    <w:rsid w:val="0047599B"/>
    <w:rsid w:val="0048001D"/>
    <w:rsid w:val="0048010B"/>
    <w:rsid w:val="00482AAF"/>
    <w:rsid w:val="00483786"/>
    <w:rsid w:val="00483801"/>
    <w:rsid w:val="0048690E"/>
    <w:rsid w:val="00486EE4"/>
    <w:rsid w:val="004873E1"/>
    <w:rsid w:val="00494C1F"/>
    <w:rsid w:val="0049703F"/>
    <w:rsid w:val="004A07A2"/>
    <w:rsid w:val="004A1C1D"/>
    <w:rsid w:val="004A4BF9"/>
    <w:rsid w:val="004A74E8"/>
    <w:rsid w:val="004B7DC3"/>
    <w:rsid w:val="004C0331"/>
    <w:rsid w:val="004C1A75"/>
    <w:rsid w:val="004C3260"/>
    <w:rsid w:val="004C4641"/>
    <w:rsid w:val="004D1D2D"/>
    <w:rsid w:val="004D49F3"/>
    <w:rsid w:val="004E4683"/>
    <w:rsid w:val="004E637C"/>
    <w:rsid w:val="004E651D"/>
    <w:rsid w:val="004E7377"/>
    <w:rsid w:val="004F6BBF"/>
    <w:rsid w:val="005000FA"/>
    <w:rsid w:val="00500DAE"/>
    <w:rsid w:val="00504445"/>
    <w:rsid w:val="005047A4"/>
    <w:rsid w:val="005113D5"/>
    <w:rsid w:val="00544BF8"/>
    <w:rsid w:val="00545ACC"/>
    <w:rsid w:val="0054641D"/>
    <w:rsid w:val="00547D4E"/>
    <w:rsid w:val="005717F4"/>
    <w:rsid w:val="005814ED"/>
    <w:rsid w:val="00582778"/>
    <w:rsid w:val="00586B33"/>
    <w:rsid w:val="00591574"/>
    <w:rsid w:val="005921D6"/>
    <w:rsid w:val="005A0150"/>
    <w:rsid w:val="005A0FD8"/>
    <w:rsid w:val="005A18FE"/>
    <w:rsid w:val="005B6F53"/>
    <w:rsid w:val="005C0350"/>
    <w:rsid w:val="005C3867"/>
    <w:rsid w:val="005C4503"/>
    <w:rsid w:val="005C7C43"/>
    <w:rsid w:val="005D5E5A"/>
    <w:rsid w:val="005D7831"/>
    <w:rsid w:val="005E1123"/>
    <w:rsid w:val="005E1B74"/>
    <w:rsid w:val="005E475E"/>
    <w:rsid w:val="005E5617"/>
    <w:rsid w:val="005E587E"/>
    <w:rsid w:val="005E67CA"/>
    <w:rsid w:val="005F24CE"/>
    <w:rsid w:val="005F2A10"/>
    <w:rsid w:val="005F66FF"/>
    <w:rsid w:val="005F6968"/>
    <w:rsid w:val="0060198A"/>
    <w:rsid w:val="00611BB5"/>
    <w:rsid w:val="006133C0"/>
    <w:rsid w:val="006134C3"/>
    <w:rsid w:val="00627C33"/>
    <w:rsid w:val="00627EDA"/>
    <w:rsid w:val="0063235C"/>
    <w:rsid w:val="0063583C"/>
    <w:rsid w:val="006363ED"/>
    <w:rsid w:val="006434BF"/>
    <w:rsid w:val="00643D9D"/>
    <w:rsid w:val="0064741B"/>
    <w:rsid w:val="006476DB"/>
    <w:rsid w:val="00647ADC"/>
    <w:rsid w:val="0065628E"/>
    <w:rsid w:val="00660D95"/>
    <w:rsid w:val="00662921"/>
    <w:rsid w:val="00662FDE"/>
    <w:rsid w:val="0066355C"/>
    <w:rsid w:val="00665BF1"/>
    <w:rsid w:val="006679C5"/>
    <w:rsid w:val="00672317"/>
    <w:rsid w:val="00674DF0"/>
    <w:rsid w:val="0067622C"/>
    <w:rsid w:val="006813F9"/>
    <w:rsid w:val="00684055"/>
    <w:rsid w:val="006844B7"/>
    <w:rsid w:val="00686613"/>
    <w:rsid w:val="006911DF"/>
    <w:rsid w:val="00693E27"/>
    <w:rsid w:val="00696A8F"/>
    <w:rsid w:val="006A2C14"/>
    <w:rsid w:val="006A7395"/>
    <w:rsid w:val="006A7EF0"/>
    <w:rsid w:val="006B2577"/>
    <w:rsid w:val="006B482F"/>
    <w:rsid w:val="006C5789"/>
    <w:rsid w:val="006C695C"/>
    <w:rsid w:val="006D142B"/>
    <w:rsid w:val="006D28EF"/>
    <w:rsid w:val="006E03A7"/>
    <w:rsid w:val="006E0F71"/>
    <w:rsid w:val="006E27A4"/>
    <w:rsid w:val="006E56E2"/>
    <w:rsid w:val="006F289E"/>
    <w:rsid w:val="006F52D6"/>
    <w:rsid w:val="00706301"/>
    <w:rsid w:val="007132FE"/>
    <w:rsid w:val="00717957"/>
    <w:rsid w:val="0072014B"/>
    <w:rsid w:val="00721FBC"/>
    <w:rsid w:val="007302FE"/>
    <w:rsid w:val="00741FF2"/>
    <w:rsid w:val="00747F3A"/>
    <w:rsid w:val="007503A2"/>
    <w:rsid w:val="0075467E"/>
    <w:rsid w:val="007622FB"/>
    <w:rsid w:val="00762682"/>
    <w:rsid w:val="00764F2A"/>
    <w:rsid w:val="00771F00"/>
    <w:rsid w:val="00773952"/>
    <w:rsid w:val="00775F75"/>
    <w:rsid w:val="007859C2"/>
    <w:rsid w:val="00791D85"/>
    <w:rsid w:val="00794C02"/>
    <w:rsid w:val="00794C1E"/>
    <w:rsid w:val="00795559"/>
    <w:rsid w:val="00797205"/>
    <w:rsid w:val="007A65D0"/>
    <w:rsid w:val="007A72A5"/>
    <w:rsid w:val="007B15DF"/>
    <w:rsid w:val="007C07C0"/>
    <w:rsid w:val="007C1F6A"/>
    <w:rsid w:val="007C7121"/>
    <w:rsid w:val="007D2084"/>
    <w:rsid w:val="007D5E80"/>
    <w:rsid w:val="007D6AA0"/>
    <w:rsid w:val="007E3EA3"/>
    <w:rsid w:val="007E40F4"/>
    <w:rsid w:val="007F0218"/>
    <w:rsid w:val="007F07CC"/>
    <w:rsid w:val="007F0926"/>
    <w:rsid w:val="007F16DB"/>
    <w:rsid w:val="00802F48"/>
    <w:rsid w:val="00805665"/>
    <w:rsid w:val="0081404C"/>
    <w:rsid w:val="00817A97"/>
    <w:rsid w:val="00821A1B"/>
    <w:rsid w:val="0082388F"/>
    <w:rsid w:val="0083484C"/>
    <w:rsid w:val="00834E8D"/>
    <w:rsid w:val="008379C0"/>
    <w:rsid w:val="00840B87"/>
    <w:rsid w:val="008443D0"/>
    <w:rsid w:val="0085433A"/>
    <w:rsid w:val="0086597B"/>
    <w:rsid w:val="00865D4E"/>
    <w:rsid w:val="00867D0B"/>
    <w:rsid w:val="008716A1"/>
    <w:rsid w:val="00873571"/>
    <w:rsid w:val="008770BD"/>
    <w:rsid w:val="0087751F"/>
    <w:rsid w:val="00880124"/>
    <w:rsid w:val="00880656"/>
    <w:rsid w:val="0088267E"/>
    <w:rsid w:val="00887924"/>
    <w:rsid w:val="0089425D"/>
    <w:rsid w:val="00894D74"/>
    <w:rsid w:val="00896593"/>
    <w:rsid w:val="00897EF2"/>
    <w:rsid w:val="008A032A"/>
    <w:rsid w:val="008A3024"/>
    <w:rsid w:val="008A4DC3"/>
    <w:rsid w:val="008A6C7F"/>
    <w:rsid w:val="008A7802"/>
    <w:rsid w:val="008B0AFC"/>
    <w:rsid w:val="008B33B2"/>
    <w:rsid w:val="008B4F7E"/>
    <w:rsid w:val="008C33D9"/>
    <w:rsid w:val="008D0049"/>
    <w:rsid w:val="008D10F6"/>
    <w:rsid w:val="008D2AAF"/>
    <w:rsid w:val="008E1960"/>
    <w:rsid w:val="008E270B"/>
    <w:rsid w:val="008E2B23"/>
    <w:rsid w:val="008E433C"/>
    <w:rsid w:val="008E6A0C"/>
    <w:rsid w:val="008E7DE5"/>
    <w:rsid w:val="008F1CFF"/>
    <w:rsid w:val="008F7E33"/>
    <w:rsid w:val="009024A1"/>
    <w:rsid w:val="00903FBB"/>
    <w:rsid w:val="009057F4"/>
    <w:rsid w:val="00906F3B"/>
    <w:rsid w:val="00907CFD"/>
    <w:rsid w:val="00913B5B"/>
    <w:rsid w:val="00917770"/>
    <w:rsid w:val="00922EF8"/>
    <w:rsid w:val="00923ED0"/>
    <w:rsid w:val="00925464"/>
    <w:rsid w:val="0092797B"/>
    <w:rsid w:val="00932632"/>
    <w:rsid w:val="00937641"/>
    <w:rsid w:val="0094039D"/>
    <w:rsid w:val="009425A5"/>
    <w:rsid w:val="0094521E"/>
    <w:rsid w:val="00946FB7"/>
    <w:rsid w:val="00947620"/>
    <w:rsid w:val="009563DD"/>
    <w:rsid w:val="00957390"/>
    <w:rsid w:val="009601D9"/>
    <w:rsid w:val="009657CC"/>
    <w:rsid w:val="00970C03"/>
    <w:rsid w:val="00974A23"/>
    <w:rsid w:val="00981F9B"/>
    <w:rsid w:val="009828BB"/>
    <w:rsid w:val="00986667"/>
    <w:rsid w:val="00991B5F"/>
    <w:rsid w:val="009A469D"/>
    <w:rsid w:val="009A6B4E"/>
    <w:rsid w:val="009B140C"/>
    <w:rsid w:val="009B27F8"/>
    <w:rsid w:val="009B4281"/>
    <w:rsid w:val="009C0F9D"/>
    <w:rsid w:val="009C2FF2"/>
    <w:rsid w:val="009C35EA"/>
    <w:rsid w:val="009C3DAE"/>
    <w:rsid w:val="009C7401"/>
    <w:rsid w:val="009D0406"/>
    <w:rsid w:val="009D2B21"/>
    <w:rsid w:val="009D7C75"/>
    <w:rsid w:val="009E2A2E"/>
    <w:rsid w:val="009E3530"/>
    <w:rsid w:val="009E5CE8"/>
    <w:rsid w:val="009F3D2B"/>
    <w:rsid w:val="009F464C"/>
    <w:rsid w:val="009F531D"/>
    <w:rsid w:val="00A011DD"/>
    <w:rsid w:val="00A02BB1"/>
    <w:rsid w:val="00A10BAC"/>
    <w:rsid w:val="00A12507"/>
    <w:rsid w:val="00A133F3"/>
    <w:rsid w:val="00A13D10"/>
    <w:rsid w:val="00A209AC"/>
    <w:rsid w:val="00A20E38"/>
    <w:rsid w:val="00A223C7"/>
    <w:rsid w:val="00A22A00"/>
    <w:rsid w:val="00A22B30"/>
    <w:rsid w:val="00A22B8E"/>
    <w:rsid w:val="00A25F5A"/>
    <w:rsid w:val="00A40BDF"/>
    <w:rsid w:val="00A42225"/>
    <w:rsid w:val="00A42891"/>
    <w:rsid w:val="00A43DB0"/>
    <w:rsid w:val="00A5135D"/>
    <w:rsid w:val="00A51860"/>
    <w:rsid w:val="00A52B81"/>
    <w:rsid w:val="00A66922"/>
    <w:rsid w:val="00A71DD8"/>
    <w:rsid w:val="00A75F91"/>
    <w:rsid w:val="00A769CA"/>
    <w:rsid w:val="00A825DC"/>
    <w:rsid w:val="00A82B50"/>
    <w:rsid w:val="00A83B5E"/>
    <w:rsid w:val="00A85D22"/>
    <w:rsid w:val="00A9520D"/>
    <w:rsid w:val="00A969B5"/>
    <w:rsid w:val="00A97FC2"/>
    <w:rsid w:val="00AB0237"/>
    <w:rsid w:val="00AB6AB6"/>
    <w:rsid w:val="00AB6E48"/>
    <w:rsid w:val="00AC0AA0"/>
    <w:rsid w:val="00AC2677"/>
    <w:rsid w:val="00AC28FC"/>
    <w:rsid w:val="00AC306D"/>
    <w:rsid w:val="00AD39FE"/>
    <w:rsid w:val="00AD6A8F"/>
    <w:rsid w:val="00AD72A6"/>
    <w:rsid w:val="00AE28BA"/>
    <w:rsid w:val="00AE5126"/>
    <w:rsid w:val="00AF095F"/>
    <w:rsid w:val="00B00323"/>
    <w:rsid w:val="00B014F7"/>
    <w:rsid w:val="00B02355"/>
    <w:rsid w:val="00B07930"/>
    <w:rsid w:val="00B10213"/>
    <w:rsid w:val="00B15329"/>
    <w:rsid w:val="00B157EB"/>
    <w:rsid w:val="00B23837"/>
    <w:rsid w:val="00B240D0"/>
    <w:rsid w:val="00B25430"/>
    <w:rsid w:val="00B30CF9"/>
    <w:rsid w:val="00B313C5"/>
    <w:rsid w:val="00B34222"/>
    <w:rsid w:val="00B360FC"/>
    <w:rsid w:val="00B418FE"/>
    <w:rsid w:val="00B44F86"/>
    <w:rsid w:val="00B51DC5"/>
    <w:rsid w:val="00B548FE"/>
    <w:rsid w:val="00B56EBC"/>
    <w:rsid w:val="00B600D7"/>
    <w:rsid w:val="00B613FD"/>
    <w:rsid w:val="00B62255"/>
    <w:rsid w:val="00B64B53"/>
    <w:rsid w:val="00B67738"/>
    <w:rsid w:val="00B678AB"/>
    <w:rsid w:val="00B70183"/>
    <w:rsid w:val="00B7274A"/>
    <w:rsid w:val="00B7328D"/>
    <w:rsid w:val="00B75672"/>
    <w:rsid w:val="00B76747"/>
    <w:rsid w:val="00B821B2"/>
    <w:rsid w:val="00B83FB3"/>
    <w:rsid w:val="00B869F9"/>
    <w:rsid w:val="00B90B1F"/>
    <w:rsid w:val="00B91E13"/>
    <w:rsid w:val="00B94CCA"/>
    <w:rsid w:val="00B94F68"/>
    <w:rsid w:val="00B95E43"/>
    <w:rsid w:val="00BA003E"/>
    <w:rsid w:val="00BA0405"/>
    <w:rsid w:val="00BA09F8"/>
    <w:rsid w:val="00BB00CA"/>
    <w:rsid w:val="00BB160F"/>
    <w:rsid w:val="00BB1BFF"/>
    <w:rsid w:val="00BB3941"/>
    <w:rsid w:val="00BC1D3F"/>
    <w:rsid w:val="00BC2C15"/>
    <w:rsid w:val="00BD01C8"/>
    <w:rsid w:val="00BD6A70"/>
    <w:rsid w:val="00BE3EA9"/>
    <w:rsid w:val="00BE4F11"/>
    <w:rsid w:val="00BE5913"/>
    <w:rsid w:val="00BF2B93"/>
    <w:rsid w:val="00BF3957"/>
    <w:rsid w:val="00BF781D"/>
    <w:rsid w:val="00C01299"/>
    <w:rsid w:val="00C01DF3"/>
    <w:rsid w:val="00C0252F"/>
    <w:rsid w:val="00C05369"/>
    <w:rsid w:val="00C05E3A"/>
    <w:rsid w:val="00C110A5"/>
    <w:rsid w:val="00C125C8"/>
    <w:rsid w:val="00C14B9F"/>
    <w:rsid w:val="00C20810"/>
    <w:rsid w:val="00C21871"/>
    <w:rsid w:val="00C33507"/>
    <w:rsid w:val="00C3361F"/>
    <w:rsid w:val="00C41473"/>
    <w:rsid w:val="00C417E4"/>
    <w:rsid w:val="00C432CA"/>
    <w:rsid w:val="00C439C2"/>
    <w:rsid w:val="00C43C23"/>
    <w:rsid w:val="00C43DAC"/>
    <w:rsid w:val="00C5063B"/>
    <w:rsid w:val="00C62D53"/>
    <w:rsid w:val="00C67D37"/>
    <w:rsid w:val="00C7182F"/>
    <w:rsid w:val="00C76F88"/>
    <w:rsid w:val="00C8092F"/>
    <w:rsid w:val="00C82F7D"/>
    <w:rsid w:val="00C832F7"/>
    <w:rsid w:val="00C902CA"/>
    <w:rsid w:val="00C90508"/>
    <w:rsid w:val="00C919E4"/>
    <w:rsid w:val="00C92483"/>
    <w:rsid w:val="00C95E15"/>
    <w:rsid w:val="00C9622F"/>
    <w:rsid w:val="00CA2154"/>
    <w:rsid w:val="00CA44A5"/>
    <w:rsid w:val="00CA4CF2"/>
    <w:rsid w:val="00CA70B8"/>
    <w:rsid w:val="00CB6B27"/>
    <w:rsid w:val="00CC3413"/>
    <w:rsid w:val="00CC5341"/>
    <w:rsid w:val="00CC7227"/>
    <w:rsid w:val="00CD309C"/>
    <w:rsid w:val="00CD3733"/>
    <w:rsid w:val="00CD4F5A"/>
    <w:rsid w:val="00CE0982"/>
    <w:rsid w:val="00CE2BFF"/>
    <w:rsid w:val="00CE5B2E"/>
    <w:rsid w:val="00CF3ADF"/>
    <w:rsid w:val="00CF3FB4"/>
    <w:rsid w:val="00D03F7D"/>
    <w:rsid w:val="00D03FC5"/>
    <w:rsid w:val="00D05353"/>
    <w:rsid w:val="00D119BE"/>
    <w:rsid w:val="00D13687"/>
    <w:rsid w:val="00D171C1"/>
    <w:rsid w:val="00D17444"/>
    <w:rsid w:val="00D203DD"/>
    <w:rsid w:val="00D444CF"/>
    <w:rsid w:val="00D453B3"/>
    <w:rsid w:val="00D46D4B"/>
    <w:rsid w:val="00D5143C"/>
    <w:rsid w:val="00D51C96"/>
    <w:rsid w:val="00D52A85"/>
    <w:rsid w:val="00D57D2B"/>
    <w:rsid w:val="00D61109"/>
    <w:rsid w:val="00D77B15"/>
    <w:rsid w:val="00D81A14"/>
    <w:rsid w:val="00D8411C"/>
    <w:rsid w:val="00D87122"/>
    <w:rsid w:val="00D876D3"/>
    <w:rsid w:val="00D87BCC"/>
    <w:rsid w:val="00D93556"/>
    <w:rsid w:val="00D95FDD"/>
    <w:rsid w:val="00D97BB0"/>
    <w:rsid w:val="00DB00CE"/>
    <w:rsid w:val="00DB0915"/>
    <w:rsid w:val="00DB4EA1"/>
    <w:rsid w:val="00DB6ADC"/>
    <w:rsid w:val="00DB7BB4"/>
    <w:rsid w:val="00DC0D3E"/>
    <w:rsid w:val="00DC1406"/>
    <w:rsid w:val="00DC1967"/>
    <w:rsid w:val="00DC405A"/>
    <w:rsid w:val="00DC5662"/>
    <w:rsid w:val="00DC69ED"/>
    <w:rsid w:val="00DC7930"/>
    <w:rsid w:val="00DD42BA"/>
    <w:rsid w:val="00DD742D"/>
    <w:rsid w:val="00DD7A3B"/>
    <w:rsid w:val="00DD7E44"/>
    <w:rsid w:val="00DE112D"/>
    <w:rsid w:val="00DE1AFC"/>
    <w:rsid w:val="00DE29BB"/>
    <w:rsid w:val="00DE4D25"/>
    <w:rsid w:val="00DF03E0"/>
    <w:rsid w:val="00DF1B8F"/>
    <w:rsid w:val="00DF2D54"/>
    <w:rsid w:val="00DF4998"/>
    <w:rsid w:val="00DF5D49"/>
    <w:rsid w:val="00E0196A"/>
    <w:rsid w:val="00E04A5E"/>
    <w:rsid w:val="00E055A3"/>
    <w:rsid w:val="00E062D3"/>
    <w:rsid w:val="00E144F4"/>
    <w:rsid w:val="00E14C0E"/>
    <w:rsid w:val="00E21F9B"/>
    <w:rsid w:val="00E2392E"/>
    <w:rsid w:val="00E25492"/>
    <w:rsid w:val="00E25AF8"/>
    <w:rsid w:val="00E317A3"/>
    <w:rsid w:val="00E34B73"/>
    <w:rsid w:val="00E42938"/>
    <w:rsid w:val="00E43324"/>
    <w:rsid w:val="00E45B0A"/>
    <w:rsid w:val="00E53260"/>
    <w:rsid w:val="00E54A0D"/>
    <w:rsid w:val="00E5631E"/>
    <w:rsid w:val="00E56595"/>
    <w:rsid w:val="00E604FC"/>
    <w:rsid w:val="00E672DA"/>
    <w:rsid w:val="00E72488"/>
    <w:rsid w:val="00E72965"/>
    <w:rsid w:val="00E7439E"/>
    <w:rsid w:val="00E7775D"/>
    <w:rsid w:val="00E83799"/>
    <w:rsid w:val="00E942EA"/>
    <w:rsid w:val="00E94391"/>
    <w:rsid w:val="00EA09EC"/>
    <w:rsid w:val="00EA2378"/>
    <w:rsid w:val="00EA45CA"/>
    <w:rsid w:val="00EA4778"/>
    <w:rsid w:val="00EA67EF"/>
    <w:rsid w:val="00EA6A8F"/>
    <w:rsid w:val="00EB07C6"/>
    <w:rsid w:val="00EB0879"/>
    <w:rsid w:val="00EB2143"/>
    <w:rsid w:val="00EB25DA"/>
    <w:rsid w:val="00EB274A"/>
    <w:rsid w:val="00EB4A3B"/>
    <w:rsid w:val="00EB4A72"/>
    <w:rsid w:val="00EB7AEE"/>
    <w:rsid w:val="00EC1446"/>
    <w:rsid w:val="00EC170E"/>
    <w:rsid w:val="00EC48B2"/>
    <w:rsid w:val="00EC5373"/>
    <w:rsid w:val="00ED03B9"/>
    <w:rsid w:val="00ED23B7"/>
    <w:rsid w:val="00ED46A2"/>
    <w:rsid w:val="00ED5659"/>
    <w:rsid w:val="00EE149A"/>
    <w:rsid w:val="00EF0132"/>
    <w:rsid w:val="00EF5AEF"/>
    <w:rsid w:val="00EF7425"/>
    <w:rsid w:val="00EF7B0E"/>
    <w:rsid w:val="00F02A95"/>
    <w:rsid w:val="00F0342B"/>
    <w:rsid w:val="00F04978"/>
    <w:rsid w:val="00F07877"/>
    <w:rsid w:val="00F07C8A"/>
    <w:rsid w:val="00F11C33"/>
    <w:rsid w:val="00F120B4"/>
    <w:rsid w:val="00F13386"/>
    <w:rsid w:val="00F1357B"/>
    <w:rsid w:val="00F1558F"/>
    <w:rsid w:val="00F31F01"/>
    <w:rsid w:val="00F42191"/>
    <w:rsid w:val="00F42B67"/>
    <w:rsid w:val="00F44CD0"/>
    <w:rsid w:val="00F4760E"/>
    <w:rsid w:val="00F5019E"/>
    <w:rsid w:val="00F54581"/>
    <w:rsid w:val="00F547FD"/>
    <w:rsid w:val="00F553F2"/>
    <w:rsid w:val="00F56834"/>
    <w:rsid w:val="00F600DB"/>
    <w:rsid w:val="00F621D2"/>
    <w:rsid w:val="00F744F4"/>
    <w:rsid w:val="00F75FA7"/>
    <w:rsid w:val="00F82A9B"/>
    <w:rsid w:val="00F8404D"/>
    <w:rsid w:val="00F84086"/>
    <w:rsid w:val="00F84EC0"/>
    <w:rsid w:val="00F860F2"/>
    <w:rsid w:val="00F87073"/>
    <w:rsid w:val="00F91149"/>
    <w:rsid w:val="00F929D3"/>
    <w:rsid w:val="00FA0107"/>
    <w:rsid w:val="00FA0BD3"/>
    <w:rsid w:val="00FA2231"/>
    <w:rsid w:val="00FA2E30"/>
    <w:rsid w:val="00FA5687"/>
    <w:rsid w:val="00FA6AF1"/>
    <w:rsid w:val="00FB4D06"/>
    <w:rsid w:val="00FB5A02"/>
    <w:rsid w:val="00FB5EE6"/>
    <w:rsid w:val="00FB689B"/>
    <w:rsid w:val="00FD273C"/>
    <w:rsid w:val="00FE2D1B"/>
    <w:rsid w:val="00FE3B36"/>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semiHidden/>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63235C"/>
    <w:pPr>
      <w:spacing w:after="0" w:line="240" w:lineRule="auto"/>
    </w:pPr>
    <w:rPr>
      <w:rFonts w:ascii="Lucida Grande" w:eastAsia="ヒラギノ角ゴ Pro W3" w:hAnsi="Lucida Grande" w:cs="Times New Roman"/>
      <w:color w:val="000000"/>
      <w:szCs w:val="20"/>
    </w:rPr>
  </w:style>
  <w:style w:type="paragraph" w:styleId="Revision">
    <w:name w:val="Revision"/>
    <w:hidden/>
    <w:rsid w:val="005A0FD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BalloonText">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Char">
    <w:name w:val="List Paragraph"/>
    <w:basedOn w:val="Normal"/>
    <w:uiPriority w:val="34"/>
    <w:qFormat/>
    <w:rsid w:val="000505C5"/>
    <w:pPr>
      <w:ind w:left="720"/>
      <w:contextualSpacing/>
    </w:pPr>
  </w:style>
  <w:style w:type="paragraph" w:styleId="BalloonTextChar0">
    <w:name w:val="header"/>
    <w:basedOn w:val="Normal"/>
    <w:link w:val="BalloonTextChar2"/>
    <w:uiPriority w:val="99"/>
    <w:unhideWhenUsed/>
    <w:rsid w:val="0094039D"/>
    <w:pPr>
      <w:tabs>
        <w:tab w:val="center" w:pos="4680"/>
        <w:tab w:val="right" w:pos="9360"/>
      </w:tabs>
      <w:spacing w:after="0" w:line="240" w:lineRule="auto"/>
    </w:pPr>
  </w:style>
  <w:style w:type="character" w:customStyle="1" w:styleId="BalloonTextChar2">
    <w:name w:val="Header Char"/>
    <w:basedOn w:val="DefaultParagraphFont"/>
    <w:link w:val="BalloonTextChar0"/>
    <w:uiPriority w:val="99"/>
    <w:rsid w:val="0094039D"/>
  </w:style>
  <w:style w:type="paragraph" w:styleId="BalloonTextChar3">
    <w:name w:val="footer"/>
    <w:basedOn w:val="Normal"/>
    <w:link w:val="BalloonTextChar4"/>
    <w:uiPriority w:val="99"/>
    <w:unhideWhenUsed/>
    <w:rsid w:val="0094039D"/>
    <w:pPr>
      <w:tabs>
        <w:tab w:val="center" w:pos="4680"/>
        <w:tab w:val="right" w:pos="9360"/>
      </w:tabs>
      <w:spacing w:after="0" w:line="240" w:lineRule="auto"/>
    </w:pPr>
  </w:style>
  <w:style w:type="character" w:customStyle="1" w:styleId="BalloonTextChar4">
    <w:name w:val="Footer Char"/>
    <w:basedOn w:val="DefaultParagraphFont"/>
    <w:link w:val="BalloonTextChar3"/>
    <w:uiPriority w:val="99"/>
    <w:rsid w:val="0094039D"/>
  </w:style>
  <w:style w:type="paragraph" w:styleId="BalloonTextChar5">
    <w:name w:val="Balloon Text"/>
    <w:basedOn w:val="Normal"/>
    <w:link w:val="BalloonTextChar6"/>
    <w:uiPriority w:val="99"/>
    <w:semiHidden/>
    <w:unhideWhenUsed/>
    <w:rsid w:val="0094039D"/>
    <w:pPr>
      <w:spacing w:after="0" w:line="240" w:lineRule="auto"/>
    </w:pPr>
    <w:rPr>
      <w:rFonts w:ascii="Tahoma" w:hAnsi="Tahoma" w:cs="Tahoma"/>
      <w:sz w:val="16"/>
      <w:szCs w:val="16"/>
    </w:rPr>
  </w:style>
  <w:style w:type="character" w:customStyle="1" w:styleId="BalloonTextChar6">
    <w:name w:val="Balloon Text Char"/>
    <w:basedOn w:val="DefaultParagraphFont"/>
    <w:link w:val="BalloonTextChar5"/>
    <w:uiPriority w:val="99"/>
    <w:semiHidden/>
    <w:rsid w:val="0094039D"/>
    <w:rPr>
      <w:rFonts w:ascii="Tahoma" w:hAnsi="Tahoma" w:cs="Tahoma"/>
      <w:sz w:val="16"/>
      <w:szCs w:val="16"/>
    </w:rPr>
  </w:style>
  <w:style w:type="character" w:styleId="BalloonTextChar7">
    <w:name w:val="page number"/>
    <w:basedOn w:val="DefaultParagraphFont"/>
    <w:uiPriority w:val="99"/>
    <w:semiHidden/>
    <w:unhideWhenUsed/>
    <w:rsid w:val="007D5E80"/>
  </w:style>
</w:styles>
</file>

<file path=word/webSettings.xml><?xml version="1.0" encoding="utf-8"?>
<w:webSettings xmlns:r="http://schemas.openxmlformats.org/officeDocument/2006/relationships" xmlns:w="http://schemas.openxmlformats.org/wordprocessingml/2006/main">
  <w:divs>
    <w:div w:id="322196369">
      <w:bodyDiv w:val="1"/>
      <w:marLeft w:val="0"/>
      <w:marRight w:val="0"/>
      <w:marTop w:val="0"/>
      <w:marBottom w:val="0"/>
      <w:divBdr>
        <w:top w:val="none" w:sz="0" w:space="0" w:color="auto"/>
        <w:left w:val="none" w:sz="0" w:space="0" w:color="auto"/>
        <w:bottom w:val="none" w:sz="0" w:space="0" w:color="auto"/>
        <w:right w:val="none" w:sz="0" w:space="0" w:color="auto"/>
      </w:divBdr>
    </w:div>
    <w:div w:id="539321668">
      <w:bodyDiv w:val="1"/>
      <w:marLeft w:val="0"/>
      <w:marRight w:val="0"/>
      <w:marTop w:val="0"/>
      <w:marBottom w:val="0"/>
      <w:divBdr>
        <w:top w:val="none" w:sz="0" w:space="0" w:color="auto"/>
        <w:left w:val="none" w:sz="0" w:space="0" w:color="auto"/>
        <w:bottom w:val="none" w:sz="0" w:space="0" w:color="auto"/>
        <w:right w:val="none" w:sz="0" w:space="0" w:color="auto"/>
      </w:divBdr>
    </w:div>
    <w:div w:id="576982953">
      <w:bodyDiv w:val="1"/>
      <w:marLeft w:val="0"/>
      <w:marRight w:val="0"/>
      <w:marTop w:val="0"/>
      <w:marBottom w:val="0"/>
      <w:divBdr>
        <w:top w:val="none" w:sz="0" w:space="0" w:color="auto"/>
        <w:left w:val="none" w:sz="0" w:space="0" w:color="auto"/>
        <w:bottom w:val="none" w:sz="0" w:space="0" w:color="auto"/>
        <w:right w:val="none" w:sz="0" w:space="0" w:color="auto"/>
      </w:divBdr>
    </w:div>
    <w:div w:id="7485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1B24-A7B3-491E-9364-FB4FF06A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3</cp:revision>
  <cp:lastPrinted>2014-11-06T02:19:00Z</cp:lastPrinted>
  <dcterms:created xsi:type="dcterms:W3CDTF">2015-05-22T00:23:00Z</dcterms:created>
  <dcterms:modified xsi:type="dcterms:W3CDTF">2015-05-22T22:36:00Z</dcterms:modified>
</cp:coreProperties>
</file>