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43" w:rsidRDefault="006F64A7">
      <w:pPr>
        <w:spacing w:after="0" w:line="240" w:lineRule="auto"/>
        <w:rPr>
          <w:rFonts w:cs="Arial"/>
          <w:b/>
          <w:sz w:val="28"/>
          <w:szCs w:val="28"/>
        </w:rPr>
      </w:pPr>
      <w:r w:rsidRPr="006F64A7">
        <w:rPr>
          <w:rFonts w:cs="Arial"/>
          <w:b/>
          <w:sz w:val="28"/>
          <w:szCs w:val="28"/>
        </w:rPr>
        <w:t>Fine Arts: Dance Learning Progression</w:t>
      </w:r>
    </w:p>
    <w:p w:rsidR="005C6743" w:rsidRDefault="005C6743">
      <w:pPr>
        <w:spacing w:after="0" w:line="240" w:lineRule="auto"/>
        <w:rPr>
          <w:rFonts w:cs="Frutiger-BoldCn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4890" w:type="pct"/>
        <w:tblLook w:val="04A0"/>
      </w:tblPr>
      <w:tblGrid>
        <w:gridCol w:w="918"/>
        <w:gridCol w:w="2992"/>
        <w:gridCol w:w="2992"/>
        <w:gridCol w:w="2992"/>
        <w:gridCol w:w="2992"/>
      </w:tblGrid>
      <w:tr w:rsidR="006547BA" w:rsidRPr="005D28B0" w:rsidTr="005D28B0">
        <w:trPr>
          <w:tblHeader/>
        </w:trPr>
        <w:tc>
          <w:tcPr>
            <w:tcW w:w="5000" w:type="pct"/>
            <w:gridSpan w:val="5"/>
          </w:tcPr>
          <w:p w:rsidR="006547BA" w:rsidRPr="005D28B0" w:rsidRDefault="006547BA" w:rsidP="00887A49">
            <w:pPr>
              <w:rPr>
                <w:rFonts w:cstheme="minorHAnsi"/>
                <w:b/>
              </w:rPr>
            </w:pPr>
            <w:r w:rsidRPr="005D28B0">
              <w:rPr>
                <w:rFonts w:cstheme="minorHAnsi"/>
                <w:b/>
              </w:rPr>
              <w:t>Domain: Fine Arts</w:t>
            </w:r>
          </w:p>
        </w:tc>
      </w:tr>
      <w:tr w:rsidR="006547BA" w:rsidRPr="005D28B0" w:rsidTr="005D28B0">
        <w:trPr>
          <w:tblHeader/>
        </w:trPr>
        <w:tc>
          <w:tcPr>
            <w:tcW w:w="5000" w:type="pct"/>
            <w:gridSpan w:val="5"/>
          </w:tcPr>
          <w:p w:rsidR="006547BA" w:rsidRPr="005D28B0" w:rsidRDefault="006547BA" w:rsidP="00887A49">
            <w:pPr>
              <w:rPr>
                <w:rFonts w:cstheme="minorHAnsi"/>
                <w:b/>
              </w:rPr>
            </w:pPr>
            <w:r w:rsidRPr="005D28B0">
              <w:rPr>
                <w:rFonts w:cstheme="minorHAnsi"/>
                <w:b/>
              </w:rPr>
              <w:t xml:space="preserve">Strand: Dance </w:t>
            </w:r>
          </w:p>
        </w:tc>
      </w:tr>
      <w:tr w:rsidR="006547BA" w:rsidRPr="005D28B0" w:rsidTr="005D28B0">
        <w:trPr>
          <w:tblHeader/>
        </w:trPr>
        <w:tc>
          <w:tcPr>
            <w:tcW w:w="5000" w:type="pct"/>
            <w:gridSpan w:val="5"/>
          </w:tcPr>
          <w:p w:rsidR="006547BA" w:rsidRPr="005D28B0" w:rsidRDefault="006547BA" w:rsidP="00887A49">
            <w:pPr>
              <w:rPr>
                <w:rFonts w:cstheme="minorHAnsi"/>
                <w:b/>
              </w:rPr>
            </w:pPr>
            <w:r w:rsidRPr="005D28B0">
              <w:rPr>
                <w:rFonts w:cstheme="minorHAnsi"/>
                <w:b/>
              </w:rPr>
              <w:t>Learning Progression:</w:t>
            </w:r>
            <w:r w:rsidRPr="005D28B0">
              <w:rPr>
                <w:b/>
              </w:rPr>
              <w:t xml:space="preserve"> Dance </w:t>
            </w:r>
          </w:p>
        </w:tc>
      </w:tr>
      <w:tr w:rsidR="006547BA" w:rsidRPr="005D28B0" w:rsidTr="005D28B0">
        <w:trPr>
          <w:tblHeader/>
        </w:trPr>
        <w:tc>
          <w:tcPr>
            <w:tcW w:w="5000" w:type="pct"/>
            <w:gridSpan w:val="5"/>
          </w:tcPr>
          <w:p w:rsidR="006547BA" w:rsidRPr="005D28B0" w:rsidRDefault="006547BA" w:rsidP="00887A49">
            <w:pPr>
              <w:rPr>
                <w:rFonts w:cstheme="minorHAnsi"/>
                <w:b/>
              </w:rPr>
            </w:pPr>
            <w:r w:rsidRPr="005D28B0">
              <w:rPr>
                <w:rFonts w:cstheme="minorHAnsi"/>
                <w:b/>
              </w:rPr>
              <w:t>Operational Definition:</w:t>
            </w:r>
            <w:r w:rsidRPr="005D28B0">
              <w:rPr>
                <w:b/>
              </w:rPr>
              <w:t xml:space="preserve"> Demonstrates knowledge of how elements of dance are used to communicate meaning by producing and combining body movements </w:t>
            </w:r>
          </w:p>
        </w:tc>
      </w:tr>
      <w:tr w:rsidR="006547BA" w:rsidRPr="005D28B0" w:rsidTr="005D28B0">
        <w:trPr>
          <w:tblHeader/>
        </w:trPr>
        <w:tc>
          <w:tcPr>
            <w:tcW w:w="356" w:type="pct"/>
          </w:tcPr>
          <w:p w:rsidR="006547BA" w:rsidRPr="005D28B0" w:rsidRDefault="006547BA" w:rsidP="00887A4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1" w:type="pct"/>
            <w:shd w:val="clear" w:color="auto" w:fill="auto"/>
          </w:tcPr>
          <w:p w:rsidR="005C6743" w:rsidRDefault="00EF70C8">
            <w:pPr>
              <w:jc w:val="center"/>
              <w:rPr>
                <w:rFonts w:eastAsiaTheme="minorHAnsi" w:cstheme="minorHAnsi"/>
                <w:b/>
              </w:rPr>
            </w:pPr>
            <w:r w:rsidRPr="005D28B0">
              <w:rPr>
                <w:rFonts w:cstheme="minorHAnsi"/>
                <w:b/>
              </w:rPr>
              <w:t>A</w:t>
            </w:r>
            <w:r w:rsidR="006547BA" w:rsidRPr="005D28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1" w:type="pct"/>
          </w:tcPr>
          <w:p w:rsidR="005C6743" w:rsidRDefault="00EF70C8">
            <w:pPr>
              <w:jc w:val="center"/>
              <w:rPr>
                <w:rFonts w:eastAsiaTheme="minorHAnsi" w:cstheme="minorHAnsi"/>
                <w:b/>
              </w:rPr>
            </w:pPr>
            <w:r w:rsidRPr="005D28B0">
              <w:rPr>
                <w:rFonts w:cstheme="minorHAnsi"/>
                <w:b/>
              </w:rPr>
              <w:t>B</w:t>
            </w:r>
            <w:r w:rsidR="006547BA" w:rsidRPr="005D28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1" w:type="pct"/>
          </w:tcPr>
          <w:p w:rsidR="005C6743" w:rsidRDefault="00EF70C8">
            <w:pPr>
              <w:jc w:val="center"/>
              <w:rPr>
                <w:rFonts w:eastAsiaTheme="minorHAnsi" w:cstheme="minorHAnsi"/>
                <w:b/>
              </w:rPr>
            </w:pPr>
            <w:r w:rsidRPr="005D28B0">
              <w:rPr>
                <w:rFonts w:cstheme="minorHAnsi"/>
                <w:b/>
              </w:rPr>
              <w:t>C</w:t>
            </w:r>
            <w:r w:rsidR="006547BA" w:rsidRPr="005D28B0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61" w:type="pct"/>
          </w:tcPr>
          <w:p w:rsidR="005C6743" w:rsidRDefault="00EF70C8">
            <w:pPr>
              <w:jc w:val="center"/>
              <w:rPr>
                <w:rFonts w:eastAsiaTheme="minorHAnsi" w:cstheme="minorHAnsi"/>
                <w:b/>
              </w:rPr>
            </w:pPr>
            <w:r w:rsidRPr="005D28B0">
              <w:rPr>
                <w:rFonts w:cstheme="minorHAnsi"/>
                <w:b/>
              </w:rPr>
              <w:t>D</w:t>
            </w:r>
            <w:r w:rsidR="006547BA" w:rsidRPr="005D28B0">
              <w:rPr>
                <w:rFonts w:cstheme="minorHAnsi"/>
                <w:b/>
              </w:rPr>
              <w:t xml:space="preserve"> </w:t>
            </w:r>
          </w:p>
        </w:tc>
      </w:tr>
    </w:tbl>
    <w:tbl>
      <w:tblPr>
        <w:tblStyle w:val="TableGrid"/>
        <w:tblW w:w="4891" w:type="pct"/>
        <w:tblLook w:val="04A0"/>
      </w:tblPr>
      <w:tblGrid>
        <w:gridCol w:w="920"/>
        <w:gridCol w:w="2993"/>
        <w:gridCol w:w="2993"/>
        <w:gridCol w:w="2993"/>
        <w:gridCol w:w="2990"/>
      </w:tblGrid>
      <w:tr w:rsidR="00AD3EE9" w:rsidRPr="005D28B0" w:rsidTr="00147278">
        <w:trPr>
          <w:cantSplit/>
          <w:trHeight w:val="1772"/>
        </w:trPr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AD3EE9" w:rsidRPr="005D28B0" w:rsidRDefault="00AD3EE9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t xml:space="preserve">Movement </w:t>
            </w:r>
          </w:p>
          <w:p w:rsidR="00AD3EE9" w:rsidRPr="005D28B0" w:rsidRDefault="00AD3EE9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t>through Space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</w:tcPr>
          <w:p w:rsidR="00AD3EE9" w:rsidRPr="005D28B0" w:rsidRDefault="00B75DEC">
            <w:pPr>
              <w:pStyle w:val="ListParagraph"/>
              <w:ind w:left="0"/>
              <w:rPr>
                <w:szCs w:val="20"/>
                <w:highlight w:val="yellow"/>
              </w:rPr>
            </w:pPr>
            <w:r>
              <w:t>Moves body or body parts with increasing control.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</w:tcPr>
          <w:p w:rsidR="00AD3EE9" w:rsidRPr="005D28B0" w:rsidRDefault="00AD3EE9">
            <w:pPr>
              <w:pStyle w:val="ListParagraph"/>
              <w:ind w:left="0"/>
              <w:rPr>
                <w:szCs w:val="20"/>
              </w:rPr>
            </w:pPr>
            <w:r w:rsidRPr="005D28B0">
              <w:rPr>
                <w:szCs w:val="20"/>
              </w:rPr>
              <w:t>Moves whole body or parts of body in response to rhythmic sounds or vibrations</w:t>
            </w:r>
            <w:r w:rsidR="00EF70C8" w:rsidRPr="005D28B0">
              <w:rPr>
                <w:szCs w:val="20"/>
              </w:rPr>
              <w:t>.</w:t>
            </w:r>
          </w:p>
          <w:p w:rsidR="00AD3EE9" w:rsidRPr="005D28B0" w:rsidRDefault="00AD3EE9">
            <w:pPr>
              <w:pStyle w:val="ListParagraph"/>
              <w:ind w:left="0"/>
              <w:rPr>
                <w:szCs w:val="20"/>
              </w:rPr>
            </w:pPr>
          </w:p>
          <w:p w:rsidR="00AD3EE9" w:rsidRPr="005D28B0" w:rsidRDefault="00AD3EE9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3EE9" w:rsidRPr="005D28B0" w:rsidRDefault="00AD3EE9">
            <w:pPr>
              <w:pStyle w:val="ListParagraph"/>
              <w:ind w:left="0"/>
              <w:rPr>
                <w:szCs w:val="20"/>
                <w:highlight w:val="yellow"/>
              </w:rPr>
            </w:pP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</w:tcPr>
          <w:p w:rsidR="00AD3EE9" w:rsidRPr="005D28B0" w:rsidRDefault="00AD3EE9">
            <w:pPr>
              <w:pStyle w:val="ListParagraph"/>
              <w:ind w:left="0"/>
            </w:pPr>
            <w:r w:rsidRPr="005D28B0">
              <w:t>Moves whole body or parts of body through space in coordination with music or with rhythmic sounds or vibrations</w:t>
            </w:r>
            <w:r w:rsidR="00EF70C8" w:rsidRPr="005D28B0">
              <w:t>.</w:t>
            </w:r>
          </w:p>
          <w:p w:rsidR="00AD3EE9" w:rsidRPr="005D28B0" w:rsidRDefault="00AD3EE9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6547BA" w:rsidRPr="005D28B0" w:rsidTr="00147278">
        <w:trPr>
          <w:cantSplit/>
          <w:trHeight w:val="186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47BA" w:rsidRPr="005D28B0" w:rsidRDefault="006547BA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t xml:space="preserve">Body Movements </w:t>
            </w:r>
          </w:p>
          <w:p w:rsidR="006547BA" w:rsidRPr="005D28B0" w:rsidRDefault="006547BA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t>and Shapes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BA" w:rsidRPr="005D28B0" w:rsidRDefault="00B75DEC">
            <w:pPr>
              <w:pStyle w:val="ListParagraph"/>
              <w:ind w:left="0"/>
              <w:rPr>
                <w:szCs w:val="20"/>
              </w:rPr>
            </w:pPr>
            <w:r>
              <w:t>Moves body or body parts with increasing control.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  <w:r w:rsidRPr="005D28B0">
              <w:rPr>
                <w:szCs w:val="20"/>
              </w:rPr>
              <w:t>Dances with body movements that are big/little</w:t>
            </w:r>
            <w:r w:rsidR="00EF70C8" w:rsidRPr="005D28B0">
              <w:rPr>
                <w:szCs w:val="20"/>
              </w:rPr>
              <w:t>.</w:t>
            </w:r>
          </w:p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</w:p>
        </w:tc>
      </w:tr>
    </w:tbl>
    <w:p w:rsidR="006F64A7" w:rsidRDefault="006F64A7">
      <w:pPr>
        <w:pStyle w:val="ListParagraph"/>
        <w:spacing w:after="0" w:line="240" w:lineRule="auto"/>
        <w:ind w:left="113" w:right="113"/>
        <w:jc w:val="right"/>
        <w:rPr>
          <w:b/>
          <w:szCs w:val="20"/>
        </w:rPr>
        <w:sectPr w:rsidR="006F64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900" w:right="1440" w:bottom="1080" w:left="1440" w:header="720" w:footer="360" w:gutter="0"/>
          <w:cols w:space="720"/>
          <w:titlePg/>
          <w:docGrid w:linePitch="360"/>
        </w:sectPr>
      </w:pPr>
    </w:p>
    <w:tbl>
      <w:tblPr>
        <w:tblStyle w:val="TableGrid"/>
        <w:tblW w:w="4891" w:type="pct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0"/>
        <w:gridCol w:w="2993"/>
        <w:gridCol w:w="2993"/>
        <w:gridCol w:w="2993"/>
        <w:gridCol w:w="2990"/>
      </w:tblGrid>
      <w:tr w:rsidR="005D28B0" w:rsidRPr="005D28B0" w:rsidTr="00147278">
        <w:trPr>
          <w:cantSplit/>
          <w:trHeight w:val="1304"/>
        </w:trPr>
        <w:tc>
          <w:tcPr>
            <w:tcW w:w="357" w:type="pct"/>
            <w:tcBorders>
              <w:right w:val="single" w:sz="4" w:space="0" w:color="auto"/>
            </w:tcBorders>
            <w:textDirection w:val="btLr"/>
            <w:vAlign w:val="center"/>
          </w:tcPr>
          <w:p w:rsidR="006547BA" w:rsidRPr="005D28B0" w:rsidRDefault="006547BA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lastRenderedPageBreak/>
              <w:t xml:space="preserve">Spatial Relationship </w:t>
            </w:r>
          </w:p>
          <w:p w:rsidR="006547BA" w:rsidRPr="005D28B0" w:rsidRDefault="006547BA">
            <w:pPr>
              <w:pStyle w:val="ListParagraph"/>
              <w:ind w:left="113" w:right="113"/>
              <w:jc w:val="right"/>
              <w:rPr>
                <w:b/>
                <w:szCs w:val="20"/>
              </w:rPr>
            </w:pPr>
            <w:r w:rsidRPr="005D28B0">
              <w:rPr>
                <w:b/>
                <w:szCs w:val="20"/>
              </w:rPr>
              <w:t>to Others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BA" w:rsidRPr="005D28B0" w:rsidRDefault="00B75DEC">
            <w:pPr>
              <w:contextualSpacing/>
              <w:rPr>
                <w:szCs w:val="20"/>
              </w:rPr>
            </w:pPr>
            <w:r>
              <w:t>Moves body or body parts with increasing control.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7BA" w:rsidRPr="005D28B0" w:rsidRDefault="006547BA">
            <w:pPr>
              <w:contextualSpacing/>
              <w:rPr>
                <w:szCs w:val="20"/>
              </w:rPr>
            </w:pPr>
            <w:r w:rsidRPr="005D28B0">
              <w:rPr>
                <w:szCs w:val="20"/>
              </w:rPr>
              <w:t>Moves whole body or parts of body in response to rhythmic sounds</w:t>
            </w:r>
            <w:r w:rsidR="00EF70C8" w:rsidRPr="005D28B0">
              <w:rPr>
                <w:szCs w:val="20"/>
              </w:rPr>
              <w:t>.</w:t>
            </w:r>
          </w:p>
          <w:p w:rsidR="006547BA" w:rsidRPr="005D28B0" w:rsidRDefault="006547BA">
            <w:pPr>
              <w:contextualSpacing/>
              <w:rPr>
                <w:szCs w:val="20"/>
              </w:rPr>
            </w:pPr>
          </w:p>
          <w:p w:rsidR="006547BA" w:rsidRPr="005D28B0" w:rsidRDefault="006547BA">
            <w:pPr>
              <w:contextualSpacing/>
              <w:rPr>
                <w:szCs w:val="20"/>
              </w:rPr>
            </w:pPr>
          </w:p>
          <w:p w:rsidR="006547BA" w:rsidRPr="005D28B0" w:rsidRDefault="006547BA">
            <w:pPr>
              <w:contextualSpacing/>
              <w:rPr>
                <w:szCs w:val="20"/>
              </w:rPr>
            </w:pP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</w:p>
        </w:tc>
        <w:tc>
          <w:tcPr>
            <w:tcW w:w="1161" w:type="pct"/>
            <w:tcBorders>
              <w:left w:val="single" w:sz="4" w:space="0" w:color="auto"/>
            </w:tcBorders>
            <w:shd w:val="clear" w:color="auto" w:fill="auto"/>
          </w:tcPr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  <w:r w:rsidRPr="005D28B0">
              <w:rPr>
                <w:szCs w:val="20"/>
              </w:rPr>
              <w:t>Dances alongside others or with others to music</w:t>
            </w:r>
            <w:r w:rsidR="00EF70C8" w:rsidRPr="005D28B0">
              <w:rPr>
                <w:szCs w:val="20"/>
              </w:rPr>
              <w:t>.</w:t>
            </w:r>
          </w:p>
          <w:p w:rsidR="006547BA" w:rsidRPr="005D28B0" w:rsidRDefault="006547BA">
            <w:pPr>
              <w:pStyle w:val="ListParagraph"/>
              <w:ind w:left="0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5C6743" w:rsidRDefault="005C6743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</w:p>
    <w:p w:rsidR="005C6743" w:rsidRDefault="00FD1862">
      <w:pPr>
        <w:spacing w:after="0" w:line="240" w:lineRule="auto"/>
        <w:rPr>
          <w:rFonts w:cs="Frutiger-BoldCn"/>
          <w:b/>
          <w:bCs/>
        </w:rPr>
      </w:pPr>
      <w:r w:rsidRPr="005D28B0">
        <w:rPr>
          <w:rFonts w:cs="Frutiger-BoldCn"/>
          <w:b/>
          <w:bCs/>
        </w:rPr>
        <w:br w:type="page"/>
      </w:r>
    </w:p>
    <w:p w:rsidR="005C6743" w:rsidRDefault="006547BA">
      <w:pPr>
        <w:spacing w:after="0" w:line="240" w:lineRule="auto"/>
        <w:rPr>
          <w:rFonts w:cs="Frutiger-BoldCn"/>
          <w:bCs/>
          <w:color w:val="000000"/>
        </w:rPr>
      </w:pPr>
      <w:r w:rsidRPr="005D28B0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671045" w:rsidRPr="005D28B0">
        <w:rPr>
          <w:rFonts w:cs="Frutiger-BoldCn"/>
          <w:b/>
          <w:bCs/>
          <w:sz w:val="24"/>
          <w:szCs w:val="24"/>
        </w:rPr>
        <w:t>:</w:t>
      </w:r>
      <w:r w:rsidR="00671045" w:rsidRPr="005D28B0">
        <w:rPr>
          <w:rFonts w:cs="Frutiger-BoldCn"/>
          <w:bCs/>
          <w:color w:val="000000"/>
        </w:rPr>
        <w:t xml:space="preserve"> </w:t>
      </w:r>
      <w:r w:rsidRPr="005D28B0">
        <w:rPr>
          <w:rFonts w:cs="Frutiger-BoldCn"/>
          <w:bCs/>
          <w:color w:val="000000"/>
        </w:rPr>
        <w:t>Movement through Space</w:t>
      </w:r>
    </w:p>
    <w:tbl>
      <w:tblPr>
        <w:tblStyle w:val="TableGrid"/>
        <w:tblW w:w="13158" w:type="dxa"/>
        <w:tblLayout w:type="fixed"/>
        <w:tblLook w:val="04A0"/>
      </w:tblPr>
      <w:tblGrid>
        <w:gridCol w:w="2538"/>
        <w:gridCol w:w="1890"/>
        <w:gridCol w:w="3690"/>
        <w:gridCol w:w="5040"/>
      </w:tblGrid>
      <w:tr w:rsidR="006547BA" w:rsidRPr="005D28B0" w:rsidTr="00B75DEC">
        <w:trPr>
          <w:trHeight w:val="516"/>
          <w:tblHeader/>
        </w:trPr>
        <w:tc>
          <w:tcPr>
            <w:tcW w:w="2538" w:type="dxa"/>
            <w:vAlign w:val="center"/>
          </w:tcPr>
          <w:p w:rsidR="005C6743" w:rsidRDefault="006547BA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5C6743" w:rsidRDefault="006547BA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90" w:type="dxa"/>
            <w:vAlign w:val="center"/>
          </w:tcPr>
          <w:p w:rsidR="005C6743" w:rsidRDefault="006547BA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040" w:type="dxa"/>
            <w:vAlign w:val="center"/>
          </w:tcPr>
          <w:p w:rsidR="005C6743" w:rsidRDefault="006547BA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B75DEC" w:rsidRPr="005D28B0" w:rsidTr="00B75DEC">
        <w:trPr>
          <w:trHeight w:val="593"/>
        </w:trPr>
        <w:tc>
          <w:tcPr>
            <w:tcW w:w="2538" w:type="dxa"/>
            <w:vMerge w:val="restart"/>
          </w:tcPr>
          <w:p w:rsidR="00B75DEC" w:rsidRPr="005D28B0" w:rsidRDefault="00B75DEC" w:rsidP="00B75D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D28B0">
              <w:rPr>
                <w:rFonts w:cs="Arial"/>
              </w:rPr>
              <w:t>(</w:t>
            </w:r>
            <w:r w:rsidR="006D5FBD" w:rsidRPr="006D5FBD">
              <w:rPr>
                <w:rFonts w:cs="Arial"/>
              </w:rPr>
              <w:t>Same as Levels 1-5</w:t>
            </w:r>
            <w:r w:rsidRPr="005D28B0">
              <w:rPr>
                <w:rFonts w:cs="Arial"/>
              </w:rPr>
              <w:t>)</w:t>
            </w:r>
          </w:p>
        </w:tc>
        <w:tc>
          <w:tcPr>
            <w:tcW w:w="189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90" w:type="dxa"/>
          </w:tcPr>
          <w:p w:rsidR="00B75DEC" w:rsidRDefault="00B75DEC" w:rsidP="002E20FA">
            <w:pPr>
              <w:rPr>
                <w:rFonts w:cstheme="minorHAnsi"/>
              </w:rPr>
            </w:pPr>
            <w:r>
              <w:t>Child moves body or body parts with increasing control.</w:t>
            </w:r>
          </w:p>
        </w:tc>
        <w:tc>
          <w:tcPr>
            <w:tcW w:w="5040" w:type="dxa"/>
          </w:tcPr>
          <w:p w:rsidR="00B75DEC" w:rsidRDefault="00B75DEC" w:rsidP="002E20FA">
            <w:pPr>
              <w:rPr>
                <w:szCs w:val="20"/>
              </w:rPr>
            </w:pPr>
            <w:r>
              <w:rPr>
                <w:rFonts w:cs="Frutiger-BoldCn"/>
                <w:b/>
                <w:bCs/>
              </w:rPr>
              <w:t>Bertrand</w:t>
            </w:r>
            <w:r>
              <w:t>—</w:t>
            </w:r>
            <w:r>
              <w:rPr>
                <w:rFonts w:cs="Frutiger-BoldCn"/>
                <w:bCs/>
              </w:rPr>
              <w:t>Bertrand makes movements when I turn on music.</w:t>
            </w:r>
          </w:p>
        </w:tc>
      </w:tr>
      <w:tr w:rsidR="00B75DEC" w:rsidRPr="005D28B0" w:rsidTr="00B75DEC">
        <w:trPr>
          <w:trHeight w:val="593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690" w:type="dxa"/>
          </w:tcPr>
          <w:p w:rsidR="00B75DEC" w:rsidRPr="005D28B0" w:rsidRDefault="00B75DEC">
            <w:pPr>
              <w:pStyle w:val="ListParagraph"/>
              <w:ind w:left="0"/>
            </w:pPr>
            <w:r w:rsidRPr="005D28B0">
              <w:t xml:space="preserve">Child moves </w:t>
            </w:r>
            <w:r w:rsidRPr="005D28B0">
              <w:rPr>
                <w:szCs w:val="20"/>
              </w:rPr>
              <w:t>whole body or parts of body in response to rhythmic sounds or vibrations</w:t>
            </w:r>
            <w:r w:rsidRPr="005D28B0">
              <w:t xml:space="preserve">. </w:t>
            </w:r>
          </w:p>
        </w:tc>
        <w:tc>
          <w:tcPr>
            <w:tcW w:w="5040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Anita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Pr="005D28B0">
              <w:rPr>
                <w:rFonts w:asciiTheme="minorHAnsi" w:hAnsiTheme="minorHAnsi"/>
                <w:szCs w:val="22"/>
              </w:rPr>
              <w:t>Anita sways side to side when seated in my lap listening to music.</w:t>
            </w:r>
          </w:p>
        </w:tc>
      </w:tr>
      <w:tr w:rsidR="00B75DEC" w:rsidRPr="005D28B0" w:rsidTr="00B75DEC">
        <w:trPr>
          <w:trHeight w:val="449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90" w:type="dxa"/>
          </w:tcPr>
          <w:p w:rsidR="00B75DEC" w:rsidRPr="005D28B0" w:rsidRDefault="00B75DEC" w:rsidP="006F0F1A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5D28B0">
              <w:rPr>
                <w:rFonts w:asciiTheme="minorHAnsi" w:hAnsiTheme="minorHAnsi"/>
                <w:b/>
              </w:rPr>
              <w:t>Motor</w:t>
            </w:r>
            <w:r w:rsidR="00EF6B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40" w:type="dxa"/>
          </w:tcPr>
          <w:p w:rsidR="00B75DEC" w:rsidRPr="005D28B0" w:rsidRDefault="00B75DEC" w:rsidP="006F0F1A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Pete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Pr="005D28B0">
              <w:rPr>
                <w:rFonts w:asciiTheme="minorHAnsi" w:hAnsiTheme="minorHAnsi"/>
                <w:szCs w:val="22"/>
              </w:rPr>
              <w:t>While supported at the hips in a u-shaped pillow on the floor, Pete can move his body slightly up and down when we sing to music at circle time.</w:t>
            </w:r>
          </w:p>
        </w:tc>
      </w:tr>
      <w:tr w:rsidR="00B75DEC" w:rsidRPr="005D28B0" w:rsidTr="00B75DEC">
        <w:trPr>
          <w:trHeight w:val="521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90" w:type="dxa"/>
          </w:tcPr>
          <w:p w:rsidR="00B75DEC" w:rsidRPr="005D28B0" w:rsidRDefault="00B75DEC">
            <w:pPr>
              <w:pStyle w:val="ListParagraph"/>
              <w:ind w:left="0"/>
            </w:pPr>
            <w:r w:rsidRPr="005D28B0">
              <w:t>Child moves whole body or parts of body through space in coordination with music or with rhythmic sounds or vibrations.</w:t>
            </w:r>
          </w:p>
        </w:tc>
        <w:tc>
          <w:tcPr>
            <w:tcW w:w="5040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Trevor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Pr="005D28B0">
              <w:rPr>
                <w:rFonts w:asciiTheme="minorHAnsi" w:hAnsiTheme="minorHAnsi"/>
                <w:szCs w:val="22"/>
              </w:rPr>
              <w:t>Trevor dances to the music, running around in circles when the music speeds up.</w:t>
            </w:r>
          </w:p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</w:p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  <w:tr w:rsidR="00B75DEC" w:rsidRPr="005D28B0" w:rsidTr="00B75DEC">
        <w:trPr>
          <w:trHeight w:val="521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90" w:type="dxa"/>
          </w:tcPr>
          <w:p w:rsidR="00B75DEC" w:rsidRPr="005D28B0" w:rsidRDefault="00B75DEC" w:rsidP="006F0F1A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5D28B0">
              <w:rPr>
                <w:rFonts w:asciiTheme="minorHAnsi" w:hAnsiTheme="minorHAnsi"/>
                <w:b/>
              </w:rPr>
              <w:t>Sensory Sensitivity</w:t>
            </w:r>
            <w:r w:rsidR="00EF6B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40" w:type="dxa"/>
          </w:tcPr>
          <w:p w:rsidR="00B75DEC" w:rsidRPr="005D28B0" w:rsidRDefault="00B75DEC" w:rsidP="00EF6B88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Kendra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Pr="005D28B0">
              <w:rPr>
                <w:rFonts w:asciiTheme="minorHAnsi" w:hAnsiTheme="minorHAnsi"/>
                <w:szCs w:val="22"/>
              </w:rPr>
              <w:t xml:space="preserve">Kendra </w:t>
            </w:r>
            <w:r w:rsidR="00EF6B88">
              <w:rPr>
                <w:rFonts w:asciiTheme="minorHAnsi" w:hAnsiTheme="minorHAnsi"/>
                <w:szCs w:val="22"/>
              </w:rPr>
              <w:t xml:space="preserve">is sensitive to loud music, </w:t>
            </w:r>
            <w:r w:rsidR="006F0F1A">
              <w:rPr>
                <w:rFonts w:asciiTheme="minorHAnsi" w:hAnsiTheme="minorHAnsi"/>
                <w:szCs w:val="22"/>
              </w:rPr>
              <w:t xml:space="preserve">so </w:t>
            </w:r>
            <w:r w:rsidR="00EF6B88">
              <w:rPr>
                <w:rFonts w:asciiTheme="minorHAnsi" w:hAnsiTheme="minorHAnsi"/>
                <w:szCs w:val="22"/>
              </w:rPr>
              <w:t>today s</w:t>
            </w:r>
            <w:r w:rsidR="006F0F1A">
              <w:rPr>
                <w:rFonts w:asciiTheme="minorHAnsi" w:hAnsiTheme="minorHAnsi"/>
                <w:szCs w:val="22"/>
              </w:rPr>
              <w:t>he danced</w:t>
            </w:r>
            <w:r w:rsidRPr="005D28B0">
              <w:rPr>
                <w:rFonts w:asciiTheme="minorHAnsi" w:hAnsiTheme="minorHAnsi"/>
                <w:szCs w:val="22"/>
              </w:rPr>
              <w:t xml:space="preserve"> in a part of the room where she is farthest from the music speaker. </w:t>
            </w:r>
          </w:p>
        </w:tc>
      </w:tr>
    </w:tbl>
    <w:p w:rsidR="006F64A7" w:rsidRDefault="006F64A7">
      <w:pPr>
        <w:spacing w:after="0" w:line="240" w:lineRule="auto"/>
        <w:rPr>
          <w:rFonts w:cs="Frutiger-BoldCn"/>
          <w:b/>
          <w:bCs/>
          <w:color w:val="000000"/>
        </w:rPr>
        <w:sectPr w:rsidR="006F64A7" w:rsidSect="000C2AF1">
          <w:headerReference w:type="default" r:id="rId14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64A7" w:rsidRDefault="006F64A7">
      <w:pPr>
        <w:spacing w:after="0" w:line="240" w:lineRule="auto"/>
        <w:rPr>
          <w:rFonts w:cs="Frutiger-BoldCn"/>
          <w:b/>
          <w:bCs/>
          <w:color w:val="000000"/>
        </w:rPr>
        <w:sectPr w:rsidR="006F64A7" w:rsidSect="000C2AF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C6743" w:rsidRDefault="006547BA">
      <w:pPr>
        <w:spacing w:after="0" w:line="240" w:lineRule="auto"/>
        <w:rPr>
          <w:rFonts w:cs="Frutiger-BoldCn"/>
          <w:b/>
          <w:bCs/>
          <w:color w:val="000000"/>
        </w:rPr>
      </w:pPr>
      <w:r w:rsidRPr="005D28B0">
        <w:rPr>
          <w:rFonts w:cs="Frutiger-BoldCn"/>
          <w:b/>
          <w:bCs/>
          <w:color w:val="000000"/>
        </w:rPr>
        <w:lastRenderedPageBreak/>
        <w:br w:type="page"/>
      </w:r>
    </w:p>
    <w:p w:rsidR="005C6743" w:rsidRDefault="006547BA">
      <w:pPr>
        <w:autoSpaceDE w:val="0"/>
        <w:autoSpaceDN w:val="0"/>
        <w:adjustRightInd w:val="0"/>
        <w:spacing w:after="0" w:line="240" w:lineRule="auto"/>
        <w:rPr>
          <w:rFonts w:cs="Frutiger-BoldCn"/>
          <w:bCs/>
          <w:color w:val="000000"/>
        </w:rPr>
      </w:pPr>
      <w:r w:rsidRPr="005D28B0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147278">
        <w:rPr>
          <w:rFonts w:cs="Frutiger-BoldCn"/>
          <w:b/>
          <w:bCs/>
          <w:sz w:val="24"/>
          <w:szCs w:val="24"/>
        </w:rPr>
        <w:t>:</w:t>
      </w:r>
      <w:r w:rsidRPr="005D28B0">
        <w:rPr>
          <w:rFonts w:cs="Frutiger-BoldCn"/>
          <w:bCs/>
          <w:color w:val="000000"/>
        </w:rPr>
        <w:t xml:space="preserve"> Body Movements and Shapes</w:t>
      </w:r>
    </w:p>
    <w:tbl>
      <w:tblPr>
        <w:tblStyle w:val="TableGrid"/>
        <w:tblW w:w="13248" w:type="dxa"/>
        <w:tblLook w:val="04A0"/>
      </w:tblPr>
      <w:tblGrid>
        <w:gridCol w:w="2538"/>
        <w:gridCol w:w="1890"/>
        <w:gridCol w:w="3690"/>
        <w:gridCol w:w="5130"/>
      </w:tblGrid>
      <w:tr w:rsidR="00546CD9" w:rsidRPr="005D28B0" w:rsidTr="00B75DEC">
        <w:trPr>
          <w:trHeight w:val="242"/>
          <w:tblHeader/>
        </w:trPr>
        <w:tc>
          <w:tcPr>
            <w:tcW w:w="2538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1890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90" w:type="dxa"/>
            <w:vAlign w:val="center"/>
          </w:tcPr>
          <w:p w:rsidR="00546CD9" w:rsidRPr="005D28B0" w:rsidRDefault="00546CD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B75DEC" w:rsidRPr="005D28B0" w:rsidTr="00B75DEC">
        <w:trPr>
          <w:trHeight w:val="548"/>
        </w:trPr>
        <w:tc>
          <w:tcPr>
            <w:tcW w:w="2538" w:type="dxa"/>
            <w:vMerge w:val="restart"/>
          </w:tcPr>
          <w:p w:rsidR="00B75DEC" w:rsidRPr="005D28B0" w:rsidRDefault="00B75DEC" w:rsidP="00B75D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D28B0">
              <w:rPr>
                <w:rFonts w:cs="Arial"/>
              </w:rPr>
              <w:t>(</w:t>
            </w:r>
            <w:r w:rsidR="006D5FBD" w:rsidRPr="006D5FBD">
              <w:rPr>
                <w:rFonts w:cs="Arial"/>
              </w:rPr>
              <w:t>Same as Levels 1-5</w:t>
            </w:r>
            <w:r w:rsidRPr="005D28B0">
              <w:rPr>
                <w:rFonts w:cs="Arial"/>
              </w:rPr>
              <w:t>)</w:t>
            </w:r>
          </w:p>
        </w:tc>
        <w:tc>
          <w:tcPr>
            <w:tcW w:w="189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90" w:type="dxa"/>
          </w:tcPr>
          <w:p w:rsidR="00B75DEC" w:rsidRPr="005D28B0" w:rsidRDefault="00B75DEC">
            <w:pPr>
              <w:pStyle w:val="ListParagraph"/>
              <w:ind w:left="0"/>
              <w:rPr>
                <w:rFonts w:cstheme="minorHAnsi"/>
              </w:rPr>
            </w:pPr>
            <w:r>
              <w:t>Child moves body or body parts with increasing control.</w:t>
            </w:r>
          </w:p>
        </w:tc>
        <w:tc>
          <w:tcPr>
            <w:tcW w:w="5130" w:type="dxa"/>
          </w:tcPr>
          <w:p w:rsidR="00B75DEC" w:rsidRPr="00B75DEC" w:rsidRDefault="00B75DEC" w:rsidP="001318F0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  <w:r w:rsidRPr="00B75DEC">
              <w:rPr>
                <w:rFonts w:asciiTheme="minorHAnsi" w:hAnsiTheme="minorHAnsi" w:cs="Frutiger-BoldCn"/>
                <w:b/>
                <w:bCs/>
              </w:rPr>
              <w:t>Ollie</w:t>
            </w:r>
            <w:r w:rsidRPr="00B75DEC">
              <w:rPr>
                <w:rFonts w:asciiTheme="minorHAnsi" w:hAnsiTheme="minorHAnsi"/>
              </w:rPr>
              <w:t>—</w:t>
            </w:r>
            <w:r w:rsidRPr="00B75DEC">
              <w:rPr>
                <w:rFonts w:asciiTheme="minorHAnsi" w:hAnsiTheme="minorHAnsi" w:cs="Frutiger-BoldCn"/>
                <w:bCs/>
              </w:rPr>
              <w:t>Ollie makes movements when I turn on music.</w:t>
            </w:r>
          </w:p>
        </w:tc>
      </w:tr>
      <w:tr w:rsidR="00B75DEC" w:rsidRPr="005D28B0" w:rsidTr="00B75DEC">
        <w:trPr>
          <w:trHeight w:val="548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9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90" w:type="dxa"/>
          </w:tcPr>
          <w:p w:rsidR="00B75DEC" w:rsidRPr="005D28B0" w:rsidRDefault="00B75DEC">
            <w:pPr>
              <w:pStyle w:val="ListParagraph"/>
              <w:ind w:left="0"/>
              <w:rPr>
                <w:rFonts w:cstheme="minorHAnsi"/>
              </w:rPr>
            </w:pPr>
            <w:r w:rsidRPr="005D28B0">
              <w:rPr>
                <w:rFonts w:cstheme="minorHAnsi"/>
              </w:rPr>
              <w:t>Child dances with body movements that are big/little.</w:t>
            </w:r>
          </w:p>
        </w:tc>
        <w:tc>
          <w:tcPr>
            <w:tcW w:w="5130" w:type="dxa"/>
          </w:tcPr>
          <w:p w:rsidR="00B75DEC" w:rsidRPr="005D28B0" w:rsidRDefault="00B75DEC" w:rsidP="00C934ED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F64A7">
              <w:rPr>
                <w:rFonts w:asciiTheme="minorHAnsi" w:hAnsiTheme="minorHAnsi"/>
                <w:b/>
                <w:szCs w:val="22"/>
              </w:rPr>
              <w:t>Alexis</w:t>
            </w:r>
            <w:r w:rsidRPr="006F64A7">
              <w:rPr>
                <w:rFonts w:asciiTheme="minorHAnsi" w:hAnsiTheme="minorHAnsi"/>
                <w:szCs w:val="22"/>
              </w:rPr>
              <w:t xml:space="preserve">—Alexis curls her body up into a small ball on the floor </w:t>
            </w:r>
            <w:r w:rsidRPr="006F64A7">
              <w:rPr>
                <w:rFonts w:asciiTheme="minorHAnsi" w:hAnsiTheme="minorHAnsi"/>
                <w:color w:val="auto"/>
                <w:szCs w:val="22"/>
              </w:rPr>
              <w:t xml:space="preserve">in a dance about growing like a bean stalk, </w:t>
            </w:r>
            <w:r w:rsidRPr="006F64A7">
              <w:rPr>
                <w:rFonts w:asciiTheme="minorHAnsi" w:hAnsiTheme="minorHAnsi"/>
                <w:szCs w:val="22"/>
              </w:rPr>
              <w:t xml:space="preserve">when I suggest to the children to </w:t>
            </w:r>
            <w:r w:rsidR="00C934ED">
              <w:rPr>
                <w:rFonts w:asciiTheme="minorHAnsi" w:hAnsiTheme="minorHAnsi"/>
                <w:szCs w:val="22"/>
              </w:rPr>
              <w:t>make themselves</w:t>
            </w:r>
            <w:r w:rsidRPr="006F64A7">
              <w:rPr>
                <w:rFonts w:asciiTheme="minorHAnsi" w:hAnsiTheme="minorHAnsi"/>
                <w:color w:val="auto"/>
                <w:szCs w:val="22"/>
              </w:rPr>
              <w:t xml:space="preserve"> very small like little bean seeds while demonstrating how to do so.</w:t>
            </w:r>
          </w:p>
        </w:tc>
      </w:tr>
      <w:tr w:rsidR="00B75DEC" w:rsidRPr="005D28B0" w:rsidTr="00B75DEC">
        <w:trPr>
          <w:trHeight w:val="629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  <w:r w:rsidRPr="005D28B0">
              <w:rPr>
                <w:rFonts w:cs="Frutiger-BoldCn"/>
                <w:b/>
                <w:bCs/>
              </w:rPr>
              <w:t xml:space="preserve"> </w:t>
            </w:r>
          </w:p>
        </w:tc>
        <w:tc>
          <w:tcPr>
            <w:tcW w:w="3690" w:type="dxa"/>
          </w:tcPr>
          <w:p w:rsidR="00B75DEC" w:rsidRPr="005D28B0" w:rsidRDefault="00B75DEC" w:rsidP="006F0F1A">
            <w:pPr>
              <w:pStyle w:val="ListParagraph"/>
              <w:ind w:left="0"/>
              <w:rPr>
                <w:rFonts w:cstheme="minorHAnsi"/>
              </w:rPr>
            </w:pPr>
            <w:r w:rsidRPr="006F64A7">
              <w:rPr>
                <w:rFonts w:cstheme="minorHAnsi"/>
                <w:b/>
              </w:rPr>
              <w:t>Motor</w:t>
            </w:r>
            <w:r w:rsidR="00EF6B88">
              <w:rPr>
                <w:rFonts w:cstheme="minorHAnsi"/>
                <w:b/>
              </w:rPr>
              <w:t>:</w:t>
            </w:r>
          </w:p>
        </w:tc>
        <w:tc>
          <w:tcPr>
            <w:tcW w:w="5130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6F64A7">
              <w:rPr>
                <w:rFonts w:asciiTheme="minorHAnsi" w:hAnsiTheme="minorHAnsi"/>
                <w:b/>
                <w:szCs w:val="22"/>
              </w:rPr>
              <w:t>Nicholas</w:t>
            </w:r>
            <w:r w:rsidR="00EF6B88">
              <w:rPr>
                <w:rFonts w:asciiTheme="minorHAnsi" w:hAnsiTheme="minorHAnsi"/>
                <w:szCs w:val="22"/>
              </w:rPr>
              <w:t xml:space="preserve">—Although Nicholas has reduced movement, </w:t>
            </w:r>
            <w:r w:rsidR="006F0F1A">
              <w:rPr>
                <w:rFonts w:asciiTheme="minorHAnsi" w:hAnsiTheme="minorHAnsi"/>
                <w:szCs w:val="22"/>
              </w:rPr>
              <w:t xml:space="preserve">he </w:t>
            </w:r>
            <w:r w:rsidRPr="006F64A7">
              <w:rPr>
                <w:rFonts w:asciiTheme="minorHAnsi" w:hAnsiTheme="minorHAnsi"/>
                <w:szCs w:val="22"/>
              </w:rPr>
              <w:t>straighten</w:t>
            </w:r>
            <w:r w:rsidR="006F0F1A">
              <w:rPr>
                <w:rFonts w:asciiTheme="minorHAnsi" w:hAnsiTheme="minorHAnsi"/>
                <w:szCs w:val="22"/>
              </w:rPr>
              <w:t>ed</w:t>
            </w:r>
            <w:r w:rsidR="00EF6B88">
              <w:rPr>
                <w:rFonts w:asciiTheme="minorHAnsi" w:hAnsiTheme="minorHAnsi"/>
                <w:szCs w:val="22"/>
              </w:rPr>
              <w:t xml:space="preserve"> up his body </w:t>
            </w:r>
            <w:r w:rsidRPr="006F64A7">
              <w:rPr>
                <w:rFonts w:asciiTheme="minorHAnsi" w:hAnsiTheme="minorHAnsi"/>
                <w:szCs w:val="22"/>
              </w:rPr>
              <w:t xml:space="preserve">lifting </w:t>
            </w:r>
            <w:r w:rsidR="00EF6B88">
              <w:rPr>
                <w:rFonts w:asciiTheme="minorHAnsi" w:hAnsiTheme="minorHAnsi"/>
                <w:szCs w:val="22"/>
              </w:rPr>
              <w:t xml:space="preserve">up </w:t>
            </w:r>
            <w:r w:rsidRPr="006F64A7">
              <w:rPr>
                <w:rFonts w:asciiTheme="minorHAnsi" w:hAnsiTheme="minorHAnsi"/>
                <w:szCs w:val="22"/>
              </w:rPr>
              <w:t>his head and neck in his whe</w:t>
            </w:r>
            <w:r w:rsidR="006F0F1A">
              <w:rPr>
                <w:rFonts w:asciiTheme="minorHAnsi" w:hAnsiTheme="minorHAnsi"/>
                <w:szCs w:val="22"/>
              </w:rPr>
              <w:t xml:space="preserve">elchair </w:t>
            </w:r>
            <w:r w:rsidR="00EF6B88">
              <w:rPr>
                <w:rFonts w:asciiTheme="minorHAnsi" w:hAnsiTheme="minorHAnsi"/>
                <w:szCs w:val="22"/>
              </w:rPr>
              <w:t xml:space="preserve">today </w:t>
            </w:r>
            <w:r w:rsidR="006F0F1A">
              <w:rPr>
                <w:rFonts w:asciiTheme="minorHAnsi" w:hAnsiTheme="minorHAnsi"/>
                <w:szCs w:val="22"/>
              </w:rPr>
              <w:t>when the group stretched</w:t>
            </w:r>
            <w:r w:rsidRPr="006F64A7">
              <w:rPr>
                <w:rFonts w:asciiTheme="minorHAnsi" w:hAnsiTheme="minorHAnsi"/>
                <w:szCs w:val="22"/>
              </w:rPr>
              <w:t xml:space="preserve"> up to make “big” movements</w:t>
            </w:r>
            <w:r w:rsidR="00EF6B88">
              <w:rPr>
                <w:rFonts w:asciiTheme="minorHAnsi" w:hAnsiTheme="minorHAnsi"/>
                <w:szCs w:val="22"/>
              </w:rPr>
              <w:t xml:space="preserve"> and then back down for “little” movements</w:t>
            </w:r>
            <w:r w:rsidRPr="006F64A7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6F64A7" w:rsidRDefault="006F64A7">
      <w:pPr>
        <w:spacing w:after="0" w:line="240" w:lineRule="auto"/>
        <w:rPr>
          <w:rFonts w:cs="Frutiger-BoldCn"/>
          <w:b/>
          <w:bCs/>
          <w:color w:val="000000"/>
        </w:rPr>
        <w:sectPr w:rsidR="006F64A7" w:rsidSect="000C2AF1">
          <w:headerReference w:type="default" r:id="rId15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F64A7" w:rsidRDefault="006F64A7">
      <w:pPr>
        <w:spacing w:after="0" w:line="240" w:lineRule="auto"/>
        <w:rPr>
          <w:rFonts w:cs="Frutiger-BoldCn"/>
          <w:b/>
          <w:bCs/>
          <w:color w:val="000000"/>
        </w:rPr>
        <w:sectPr w:rsidR="006F64A7" w:rsidSect="000C2AF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C6743" w:rsidRDefault="00546CD9">
      <w:pPr>
        <w:spacing w:after="0" w:line="240" w:lineRule="auto"/>
        <w:rPr>
          <w:rFonts w:cs="Frutiger-BoldCn"/>
          <w:b/>
          <w:bCs/>
          <w:color w:val="000000"/>
        </w:rPr>
      </w:pPr>
      <w:r w:rsidRPr="005D28B0">
        <w:rPr>
          <w:rFonts w:cs="Frutiger-BoldCn"/>
          <w:b/>
          <w:bCs/>
          <w:color w:val="000000"/>
        </w:rPr>
        <w:lastRenderedPageBreak/>
        <w:br w:type="page"/>
      </w:r>
    </w:p>
    <w:p w:rsidR="005C6743" w:rsidRDefault="00546CD9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  <w:r w:rsidRPr="005D28B0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671045" w:rsidRPr="005D28B0">
        <w:rPr>
          <w:rFonts w:cs="Frutiger-BoldCn"/>
          <w:b/>
          <w:bCs/>
          <w:sz w:val="24"/>
          <w:szCs w:val="24"/>
        </w:rPr>
        <w:t>:</w:t>
      </w:r>
      <w:r w:rsidRPr="005D28B0">
        <w:rPr>
          <w:rFonts w:cs="Frutiger-BoldCn"/>
          <w:bCs/>
          <w:color w:val="000000"/>
        </w:rPr>
        <w:t xml:space="preserve"> Spatial Relationship to Others</w:t>
      </w:r>
    </w:p>
    <w:tbl>
      <w:tblPr>
        <w:tblStyle w:val="TableGrid"/>
        <w:tblW w:w="13158" w:type="dxa"/>
        <w:tblLook w:val="04A0"/>
      </w:tblPr>
      <w:tblGrid>
        <w:gridCol w:w="2538"/>
        <w:gridCol w:w="2340"/>
        <w:gridCol w:w="3261"/>
        <w:gridCol w:w="5019"/>
      </w:tblGrid>
      <w:tr w:rsidR="00546CD9" w:rsidRPr="005D28B0" w:rsidTr="006D5FBD">
        <w:trPr>
          <w:trHeight w:val="516"/>
          <w:tblHeader/>
        </w:trPr>
        <w:tc>
          <w:tcPr>
            <w:tcW w:w="2538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340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261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019" w:type="dxa"/>
            <w:vAlign w:val="center"/>
          </w:tcPr>
          <w:p w:rsidR="005C6743" w:rsidRDefault="00546CD9">
            <w:pPr>
              <w:autoSpaceDE w:val="0"/>
              <w:autoSpaceDN w:val="0"/>
              <w:adjustRightInd w:val="0"/>
              <w:jc w:val="center"/>
              <w:rPr>
                <w:rFonts w:eastAsiaTheme="minorHAnsi" w:cs="Frutiger-BoldCn"/>
                <w:b/>
                <w:bCs/>
                <w:color w:val="000000"/>
              </w:rPr>
            </w:pPr>
            <w:r w:rsidRPr="005D28B0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B75DEC" w:rsidRPr="005D28B0" w:rsidTr="006D5FBD">
        <w:trPr>
          <w:trHeight w:val="341"/>
        </w:trPr>
        <w:tc>
          <w:tcPr>
            <w:tcW w:w="2538" w:type="dxa"/>
            <w:vMerge w:val="restart"/>
          </w:tcPr>
          <w:p w:rsidR="00B75DEC" w:rsidRPr="005D28B0" w:rsidRDefault="00B75DEC" w:rsidP="00B75D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D28B0">
              <w:rPr>
                <w:rFonts w:cs="Arial"/>
              </w:rPr>
              <w:t>(</w:t>
            </w:r>
            <w:r w:rsidR="006D5FBD" w:rsidRPr="006D5FBD">
              <w:rPr>
                <w:rFonts w:cs="Arial"/>
              </w:rPr>
              <w:t>Same as Levels 1-5</w:t>
            </w:r>
            <w:r w:rsidRPr="005D28B0">
              <w:rPr>
                <w:rFonts w:cs="Arial"/>
              </w:rPr>
              <w:t>)</w:t>
            </w:r>
          </w:p>
        </w:tc>
        <w:tc>
          <w:tcPr>
            <w:tcW w:w="234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261" w:type="dxa"/>
          </w:tcPr>
          <w:p w:rsidR="00B75DEC" w:rsidRDefault="00B75DEC" w:rsidP="002E20FA">
            <w:pPr>
              <w:rPr>
                <w:rFonts w:cstheme="minorHAnsi"/>
              </w:rPr>
            </w:pPr>
            <w:r>
              <w:t>Child moves body or body parts with increasing control.</w:t>
            </w:r>
          </w:p>
        </w:tc>
        <w:tc>
          <w:tcPr>
            <w:tcW w:w="5019" w:type="dxa"/>
          </w:tcPr>
          <w:p w:rsidR="00B75DEC" w:rsidRDefault="00B75DEC" w:rsidP="00957E1C">
            <w:pPr>
              <w:rPr>
                <w:szCs w:val="20"/>
              </w:rPr>
            </w:pPr>
            <w:r>
              <w:rPr>
                <w:rFonts w:cs="Frutiger-BoldCn"/>
                <w:b/>
                <w:bCs/>
              </w:rPr>
              <w:t>Dexter</w:t>
            </w:r>
            <w:r>
              <w:t>—</w:t>
            </w:r>
            <w:r>
              <w:rPr>
                <w:rFonts w:cs="Frutiger-BoldCn"/>
                <w:bCs/>
              </w:rPr>
              <w:t>Dexter makes movements when I turn on music.</w:t>
            </w:r>
          </w:p>
        </w:tc>
      </w:tr>
      <w:tr w:rsidR="00B75DEC" w:rsidRPr="005D28B0" w:rsidTr="006D5FBD">
        <w:trPr>
          <w:trHeight w:val="341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34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261" w:type="dxa"/>
          </w:tcPr>
          <w:p w:rsidR="00B75DEC" w:rsidRPr="005D28B0" w:rsidRDefault="00B75DEC">
            <w:pPr>
              <w:autoSpaceDE w:val="0"/>
              <w:autoSpaceDN w:val="0"/>
              <w:adjustRightInd w:val="0"/>
            </w:pPr>
            <w:r w:rsidRPr="005D28B0">
              <w:t xml:space="preserve">Child moves </w:t>
            </w:r>
            <w:r w:rsidRPr="005D28B0">
              <w:rPr>
                <w:szCs w:val="20"/>
              </w:rPr>
              <w:t>whole body or parts of body in response to rhythmic sounds.</w:t>
            </w:r>
          </w:p>
        </w:tc>
        <w:tc>
          <w:tcPr>
            <w:tcW w:w="5019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Justin</w:t>
            </w:r>
            <w:r w:rsidRPr="006F64A7">
              <w:rPr>
                <w:rFonts w:asciiTheme="minorHAnsi" w:hAnsiTheme="minorHAnsi"/>
                <w:szCs w:val="22"/>
              </w:rPr>
              <w:t>—J</w:t>
            </w:r>
            <w:r w:rsidRPr="005D28B0">
              <w:rPr>
                <w:rFonts w:asciiTheme="minorHAnsi" w:hAnsiTheme="minorHAnsi"/>
                <w:szCs w:val="22"/>
              </w:rPr>
              <w:t xml:space="preserve">ustin sits on </w:t>
            </w:r>
            <w:r w:rsidRPr="006F64A7">
              <w:rPr>
                <w:rFonts w:asciiTheme="minorHAnsi" w:hAnsiTheme="minorHAnsi"/>
                <w:szCs w:val="22"/>
              </w:rPr>
              <w:t xml:space="preserve">the </w:t>
            </w:r>
            <w:r w:rsidRPr="005D28B0">
              <w:rPr>
                <w:rFonts w:asciiTheme="minorHAnsi" w:hAnsiTheme="minorHAnsi"/>
                <w:szCs w:val="22"/>
              </w:rPr>
              <w:t>floor. He moves up and down and sways side to side when I turn on drumming music.</w:t>
            </w:r>
          </w:p>
        </w:tc>
      </w:tr>
      <w:tr w:rsidR="00B75DEC" w:rsidRPr="005D28B0" w:rsidTr="006D5FBD">
        <w:trPr>
          <w:trHeight w:val="431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  <w:r w:rsidRPr="005D28B0">
              <w:rPr>
                <w:rFonts w:cs="Frutiger-BoldCn"/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:rsidR="00B75DEC" w:rsidRPr="005D28B0" w:rsidRDefault="00B75DEC" w:rsidP="006F0F1A">
            <w:pPr>
              <w:autoSpaceDE w:val="0"/>
              <w:autoSpaceDN w:val="0"/>
              <w:adjustRightInd w:val="0"/>
            </w:pPr>
            <w:r w:rsidRPr="006F64A7">
              <w:rPr>
                <w:b/>
              </w:rPr>
              <w:t>Motor</w:t>
            </w:r>
            <w:r w:rsidR="00EF6B88">
              <w:rPr>
                <w:b/>
              </w:rPr>
              <w:t>:</w:t>
            </w:r>
          </w:p>
        </w:tc>
        <w:tc>
          <w:tcPr>
            <w:tcW w:w="5019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 w:val="20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Shawn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="006F0F1A">
              <w:rPr>
                <w:rFonts w:asciiTheme="minorHAnsi" w:hAnsiTheme="minorHAnsi"/>
                <w:szCs w:val="22"/>
              </w:rPr>
              <w:t>Shawn rolled</w:t>
            </w:r>
            <w:r w:rsidRPr="005D28B0">
              <w:rPr>
                <w:rFonts w:asciiTheme="minorHAnsi" w:hAnsiTheme="minorHAnsi"/>
                <w:szCs w:val="22"/>
              </w:rPr>
              <w:t xml:space="preserve"> back and forth from his left side to his back as </w:t>
            </w:r>
            <w:r w:rsidR="006F0F1A">
              <w:rPr>
                <w:rFonts w:asciiTheme="minorHAnsi" w:hAnsiTheme="minorHAnsi"/>
                <w:szCs w:val="22"/>
              </w:rPr>
              <w:t>the music played, and stopped when the music stopped. He started</w:t>
            </w:r>
            <w:r w:rsidRPr="005D28B0">
              <w:rPr>
                <w:rFonts w:asciiTheme="minorHAnsi" w:hAnsiTheme="minorHAnsi"/>
                <w:szCs w:val="22"/>
              </w:rPr>
              <w:t xml:space="preserve"> to roll back and fo</w:t>
            </w:r>
            <w:r w:rsidR="006F0F1A">
              <w:rPr>
                <w:rFonts w:asciiTheme="minorHAnsi" w:hAnsiTheme="minorHAnsi"/>
                <w:szCs w:val="22"/>
              </w:rPr>
              <w:t>rth again when the music started</w:t>
            </w:r>
            <w:r w:rsidR="00EF6B88">
              <w:rPr>
                <w:rFonts w:asciiTheme="minorHAnsi" w:hAnsiTheme="minorHAnsi"/>
                <w:szCs w:val="22"/>
              </w:rPr>
              <w:t xml:space="preserve"> </w:t>
            </w:r>
            <w:r w:rsidRPr="005D28B0">
              <w:rPr>
                <w:rFonts w:asciiTheme="minorHAnsi" w:hAnsiTheme="minorHAnsi"/>
                <w:szCs w:val="22"/>
              </w:rPr>
              <w:t>up.</w:t>
            </w:r>
          </w:p>
        </w:tc>
      </w:tr>
      <w:tr w:rsidR="00B75DEC" w:rsidRPr="005D28B0" w:rsidTr="006D5FBD">
        <w:trPr>
          <w:trHeight w:val="620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340" w:type="dxa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261" w:type="dxa"/>
          </w:tcPr>
          <w:p w:rsidR="00B75DEC" w:rsidRPr="005D28B0" w:rsidRDefault="00B75DEC">
            <w:pPr>
              <w:pStyle w:val="ListParagraph"/>
              <w:ind w:left="0"/>
              <w:rPr>
                <w:szCs w:val="20"/>
              </w:rPr>
            </w:pPr>
            <w:r w:rsidRPr="005D28B0">
              <w:rPr>
                <w:szCs w:val="20"/>
              </w:rPr>
              <w:t xml:space="preserve">Child dances alongside others or with others to music. </w:t>
            </w:r>
          </w:p>
        </w:tc>
        <w:tc>
          <w:tcPr>
            <w:tcW w:w="5019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</w:rPr>
            </w:pPr>
            <w:r w:rsidRPr="005D28B0">
              <w:rPr>
                <w:rFonts w:asciiTheme="minorHAnsi" w:hAnsiTheme="minorHAnsi"/>
                <w:b/>
              </w:rPr>
              <w:t>Amanda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Pr="005D28B0">
              <w:rPr>
                <w:rFonts w:asciiTheme="minorHAnsi" w:hAnsiTheme="minorHAnsi"/>
              </w:rPr>
              <w:t>Amanda twirls and dances as other children next to her do the same.</w:t>
            </w:r>
          </w:p>
        </w:tc>
      </w:tr>
      <w:tr w:rsidR="00B75DEC" w:rsidRPr="005D28B0" w:rsidTr="006D5FBD">
        <w:trPr>
          <w:trHeight w:val="449"/>
        </w:trPr>
        <w:tc>
          <w:tcPr>
            <w:tcW w:w="2538" w:type="dxa"/>
            <w:vMerge/>
          </w:tcPr>
          <w:p w:rsidR="00B75DEC" w:rsidRPr="005D28B0" w:rsidRDefault="00B75DE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5DEC" w:rsidRPr="005D28B0" w:rsidRDefault="00B75DE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Frutiger-BoldCn"/>
                <w:b/>
                <w:bCs/>
              </w:rPr>
            </w:pPr>
            <w:r w:rsidRPr="005D28B0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  <w:r w:rsidRPr="005D28B0">
              <w:rPr>
                <w:rFonts w:cs="Frutiger-BoldCn"/>
                <w:b/>
                <w:bCs/>
              </w:rPr>
              <w:t xml:space="preserve"> </w:t>
            </w:r>
          </w:p>
        </w:tc>
        <w:tc>
          <w:tcPr>
            <w:tcW w:w="3261" w:type="dxa"/>
          </w:tcPr>
          <w:p w:rsidR="00B75DEC" w:rsidRPr="005D28B0" w:rsidRDefault="00B75DEC" w:rsidP="00147278">
            <w:pPr>
              <w:pStyle w:val="ListParagraph"/>
              <w:ind w:left="0"/>
            </w:pPr>
            <w:r w:rsidRPr="006F64A7">
              <w:rPr>
                <w:b/>
              </w:rPr>
              <w:t>Hearing</w:t>
            </w:r>
            <w:r w:rsidR="00EF6B88">
              <w:rPr>
                <w:b/>
              </w:rPr>
              <w:t>:</w:t>
            </w:r>
          </w:p>
          <w:p w:rsidR="00B75DEC" w:rsidRPr="005D28B0" w:rsidRDefault="00B75DEC" w:rsidP="00147278">
            <w:pPr>
              <w:pStyle w:val="ListParagraph"/>
              <w:ind w:left="0"/>
            </w:pPr>
          </w:p>
          <w:p w:rsidR="00B75DEC" w:rsidRPr="005D28B0" w:rsidRDefault="00B75DEC" w:rsidP="00147278">
            <w:pPr>
              <w:pStyle w:val="ListParagraph"/>
              <w:ind w:left="0"/>
              <w:rPr>
                <w:b/>
              </w:rPr>
            </w:pPr>
          </w:p>
          <w:p w:rsidR="00B75DEC" w:rsidRPr="005D28B0" w:rsidRDefault="00B75DEC" w:rsidP="00147278">
            <w:pPr>
              <w:pStyle w:val="ListParagraph"/>
              <w:ind w:left="0"/>
              <w:rPr>
                <w:b/>
              </w:rPr>
            </w:pPr>
          </w:p>
          <w:p w:rsidR="00B75DEC" w:rsidRPr="005D28B0" w:rsidRDefault="00B75DEC" w:rsidP="00147278">
            <w:pPr>
              <w:pStyle w:val="ListParagraph"/>
              <w:ind w:left="0"/>
              <w:rPr>
                <w:b/>
              </w:rPr>
            </w:pPr>
          </w:p>
          <w:p w:rsidR="00147278" w:rsidRDefault="00147278" w:rsidP="00147278">
            <w:pPr>
              <w:pStyle w:val="ListParagraph"/>
              <w:ind w:left="0"/>
              <w:rPr>
                <w:b/>
              </w:rPr>
            </w:pPr>
          </w:p>
          <w:p w:rsidR="00B75DEC" w:rsidRPr="005D28B0" w:rsidRDefault="00B75DEC" w:rsidP="00147278">
            <w:pPr>
              <w:pStyle w:val="ListParagraph"/>
              <w:ind w:left="0"/>
            </w:pPr>
            <w:r w:rsidRPr="00EF6B88">
              <w:rPr>
                <w:b/>
              </w:rPr>
              <w:t>Motor</w:t>
            </w:r>
            <w:r w:rsidR="00EF6B88" w:rsidRPr="00147278">
              <w:rPr>
                <w:b/>
              </w:rPr>
              <w:t>:</w:t>
            </w:r>
            <w:r w:rsidR="00EF6B88">
              <w:t xml:space="preserve">  </w:t>
            </w:r>
          </w:p>
          <w:p w:rsidR="00B75DEC" w:rsidRPr="005D28B0" w:rsidRDefault="00B75DEC">
            <w:pPr>
              <w:pStyle w:val="ListParagraph"/>
              <w:ind w:left="0"/>
            </w:pPr>
          </w:p>
          <w:p w:rsidR="00B75DEC" w:rsidRPr="005D28B0" w:rsidRDefault="00B75DEC">
            <w:pPr>
              <w:pStyle w:val="ListParagraph"/>
              <w:ind w:left="0"/>
            </w:pPr>
          </w:p>
        </w:tc>
        <w:tc>
          <w:tcPr>
            <w:tcW w:w="5019" w:type="dxa"/>
          </w:tcPr>
          <w:p w:rsidR="00B75DEC" w:rsidRPr="005D28B0" w:rsidRDefault="00B75DEC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5D28B0">
              <w:rPr>
                <w:rFonts w:asciiTheme="minorHAnsi" w:hAnsiTheme="minorHAnsi"/>
                <w:b/>
                <w:szCs w:val="22"/>
              </w:rPr>
              <w:t>Valerie</w:t>
            </w:r>
            <w:r w:rsidRPr="006F64A7">
              <w:rPr>
                <w:rFonts w:asciiTheme="minorHAnsi" w:hAnsiTheme="minorHAnsi"/>
                <w:szCs w:val="22"/>
              </w:rPr>
              <w:t>—</w:t>
            </w:r>
            <w:r w:rsidR="00EF6B88">
              <w:rPr>
                <w:rFonts w:asciiTheme="minorHAnsi" w:hAnsiTheme="minorHAnsi"/>
                <w:szCs w:val="22"/>
              </w:rPr>
              <w:t xml:space="preserve">Valerie moved </w:t>
            </w:r>
            <w:r w:rsidRPr="005D28B0">
              <w:rPr>
                <w:rFonts w:asciiTheme="minorHAnsi" w:hAnsiTheme="minorHAnsi"/>
                <w:szCs w:val="22"/>
              </w:rPr>
              <w:t>up and down and side to side with other children by observing</w:t>
            </w:r>
            <w:r w:rsidR="00EF6B88">
              <w:rPr>
                <w:rFonts w:asciiTheme="minorHAnsi" w:hAnsiTheme="minorHAnsi"/>
                <w:szCs w:val="22"/>
              </w:rPr>
              <w:t xml:space="preserve"> and following their movements </w:t>
            </w:r>
            <w:r w:rsidRPr="005D28B0">
              <w:rPr>
                <w:rFonts w:asciiTheme="minorHAnsi" w:hAnsiTheme="minorHAnsi"/>
                <w:szCs w:val="22"/>
              </w:rPr>
              <w:t>and also by feeling the music’s vibrations through the floor to keep her movements in time.</w:t>
            </w:r>
          </w:p>
          <w:p w:rsidR="00B75DEC" w:rsidRPr="005D28B0" w:rsidRDefault="00B75DEC">
            <w:pPr>
              <w:pStyle w:val="TableGrid1"/>
              <w:rPr>
                <w:rFonts w:asciiTheme="minorHAnsi" w:hAnsiTheme="minorHAnsi"/>
                <w:b/>
                <w:szCs w:val="22"/>
              </w:rPr>
            </w:pPr>
          </w:p>
          <w:p w:rsidR="00B75DEC" w:rsidRPr="005D28B0" w:rsidRDefault="00B75DEC" w:rsidP="00147278">
            <w:pPr>
              <w:pStyle w:val="TableGrid1"/>
            </w:pPr>
            <w:r w:rsidRPr="00EF6B88">
              <w:rPr>
                <w:rFonts w:asciiTheme="minorHAnsi" w:hAnsiTheme="minorHAnsi"/>
                <w:b/>
                <w:szCs w:val="22"/>
              </w:rPr>
              <w:t>Misty</w:t>
            </w:r>
            <w:r w:rsidR="00EF6B88">
              <w:rPr>
                <w:rFonts w:asciiTheme="minorHAnsi" w:hAnsiTheme="minorHAnsi"/>
                <w:szCs w:val="22"/>
              </w:rPr>
              <w:t xml:space="preserve">—Misty lightly </w:t>
            </w:r>
            <w:r w:rsidRPr="00EF6B88">
              <w:rPr>
                <w:rFonts w:asciiTheme="minorHAnsi" w:hAnsiTheme="minorHAnsi"/>
                <w:szCs w:val="22"/>
              </w:rPr>
              <w:t>bounce</w:t>
            </w:r>
            <w:r w:rsidR="00EF6B88">
              <w:rPr>
                <w:rFonts w:asciiTheme="minorHAnsi" w:hAnsiTheme="minorHAnsi"/>
                <w:szCs w:val="22"/>
              </w:rPr>
              <w:t>d</w:t>
            </w:r>
            <w:r w:rsidRPr="00EF6B88">
              <w:rPr>
                <w:rFonts w:asciiTheme="minorHAnsi" w:hAnsiTheme="minorHAnsi"/>
                <w:szCs w:val="22"/>
              </w:rPr>
              <w:t xml:space="preserve"> in tim</w:t>
            </w:r>
            <w:r w:rsidR="00EF6B88">
              <w:rPr>
                <w:rFonts w:asciiTheme="minorHAnsi" w:hAnsiTheme="minorHAnsi"/>
                <w:szCs w:val="22"/>
              </w:rPr>
              <w:t>e to the music</w:t>
            </w:r>
            <w:r w:rsidRPr="00EF6B88">
              <w:rPr>
                <w:rFonts w:asciiTheme="minorHAnsi" w:hAnsiTheme="minorHAnsi"/>
                <w:szCs w:val="22"/>
              </w:rPr>
              <w:t xml:space="preserve"> while standing in her walker with the other </w:t>
            </w:r>
            <w:r w:rsidR="00EF6B88">
              <w:rPr>
                <w:rFonts w:asciiTheme="minorHAnsi" w:hAnsiTheme="minorHAnsi"/>
                <w:szCs w:val="22"/>
              </w:rPr>
              <w:t xml:space="preserve">children all around her.   </w:t>
            </w:r>
          </w:p>
          <w:p w:rsidR="00B75DEC" w:rsidRPr="005D28B0" w:rsidRDefault="00B75DEC"/>
        </w:tc>
      </w:tr>
    </w:tbl>
    <w:p w:rsidR="009D5A3F" w:rsidRDefault="009D5A3F">
      <w:pPr>
        <w:spacing w:after="0" w:line="240" w:lineRule="auto"/>
        <w:rPr>
          <w:sz w:val="2"/>
          <w:szCs w:val="2"/>
        </w:rPr>
      </w:pPr>
    </w:p>
    <w:sectPr w:rsidR="009D5A3F" w:rsidSect="000C2AF1">
      <w:headerReference w:type="default" r:id="rId16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6D" w:rsidRDefault="00DC106D" w:rsidP="00426FEE">
      <w:pPr>
        <w:spacing w:after="0" w:line="240" w:lineRule="auto"/>
      </w:pPr>
      <w:r>
        <w:separator/>
      </w:r>
    </w:p>
  </w:endnote>
  <w:endnote w:type="continuationSeparator" w:id="0">
    <w:p w:rsidR="00DC106D" w:rsidRDefault="00DC106D" w:rsidP="0042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Default="00F42305" w:rsidP="00ED7987">
    <w:pPr>
      <w:pStyle w:val="Footer"/>
      <w:framePr w:wrap="around" w:vAnchor="text" w:hAnchor="margin" w:xAlign="right" w:y="1"/>
      <w:rPr>
        <w:rStyle w:val="PageNumber"/>
        <w:rFonts w:eastAsiaTheme="minorHAnsi"/>
      </w:rPr>
    </w:pPr>
    <w:r>
      <w:rPr>
        <w:rStyle w:val="PageNumber"/>
      </w:rPr>
      <w:fldChar w:fldCharType="begin"/>
    </w:r>
    <w:r w:rsidR="00BA2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FA4" w:rsidRDefault="00BA2FA4" w:rsidP="00ED79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Pr="00ED7987" w:rsidRDefault="00BA2FA4">
    <w:pPr>
      <w:pStyle w:val="Footer"/>
      <w:rPr>
        <w:b/>
      </w:rPr>
    </w:pPr>
    <w:r w:rsidRPr="006F64A7">
      <w:rPr>
        <w:b/>
      </w:rPr>
      <w:t>Fine Arts: Dance Learning Progression</w:t>
    </w:r>
    <w:r>
      <w:ptab w:relativeTo="margin" w:alignment="right" w:leader="none"/>
    </w:r>
    <w:r w:rsidR="00F42305">
      <w:fldChar w:fldCharType="begin"/>
    </w:r>
    <w:r>
      <w:instrText xml:space="preserve"> PAGE   \* MERGEFORMAT </w:instrText>
    </w:r>
    <w:r w:rsidR="00F42305">
      <w:fldChar w:fldCharType="separate"/>
    </w:r>
    <w:r w:rsidR="00C934ED">
      <w:rPr>
        <w:noProof/>
      </w:rPr>
      <w:t>3</w:t>
    </w:r>
    <w:r w:rsidR="00F42305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A" w:rsidRDefault="00D40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6D" w:rsidRDefault="00DC106D" w:rsidP="00426FEE">
      <w:pPr>
        <w:spacing w:after="0" w:line="240" w:lineRule="auto"/>
      </w:pPr>
      <w:r>
        <w:separator/>
      </w:r>
    </w:p>
  </w:footnote>
  <w:footnote w:type="continuationSeparator" w:id="0">
    <w:p w:rsidR="00DC106D" w:rsidRDefault="00DC106D" w:rsidP="00426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Default="00F423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702pt;height:234pt;z-index:-251658752;mso-wrap-edited:f;mso-position-horizontal:center;mso-position-horizontal-relative:margin;mso-position-vertical:center;mso-position-vertical-relative:margin" wrapcoords="11261 5607 623 5607 646 16615 738 16753 19984 16753 20007 7823 21553 6853 21553 5607 12000 5607 11261 5607" fillcolor="gray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A" w:rsidRDefault="00D40B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2A" w:rsidRDefault="00D40B2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Pr="00ED7987" w:rsidRDefault="00BA2FA4">
    <w:pPr>
      <w:pStyle w:val="Header"/>
      <w:rPr>
        <w:b/>
      </w:rPr>
    </w:pPr>
    <w:r w:rsidRPr="00F832B1">
      <w:rPr>
        <w:b/>
      </w:rPr>
      <w:t>Movement through Space</w:t>
    </w:r>
    <w:r w:rsidRPr="00F832B1">
      <w:rPr>
        <w:b/>
      </w:rPr>
      <w:tab/>
    </w:r>
    <w:r w:rsidRPr="00F832B1">
      <w:rPr>
        <w:b/>
      </w:rPr>
      <w:tab/>
    </w:r>
    <w:r w:rsidRPr="00F832B1">
      <w:rPr>
        <w:b/>
      </w:rPr>
      <w:tab/>
    </w:r>
    <w:r w:rsidRPr="00F832B1">
      <w:rPr>
        <w:b/>
      </w:rPr>
      <w:tab/>
      <w:t xml:space="preserve">Observational </w:t>
    </w:r>
    <w:r w:rsidR="00D40B2A">
      <w:rPr>
        <w:b/>
      </w:rPr>
      <w:t>Rubric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Pr="00ED7987" w:rsidRDefault="00BA2FA4">
    <w:pPr>
      <w:pStyle w:val="Header"/>
      <w:rPr>
        <w:b/>
      </w:rPr>
    </w:pPr>
    <w:r>
      <w:rPr>
        <w:b/>
      </w:rPr>
      <w:t xml:space="preserve">Body </w:t>
    </w:r>
    <w:r w:rsidRPr="00F832B1">
      <w:rPr>
        <w:b/>
      </w:rPr>
      <w:t>Movement</w:t>
    </w:r>
    <w:r>
      <w:rPr>
        <w:b/>
      </w:rPr>
      <w:t>s</w:t>
    </w:r>
    <w:r w:rsidRPr="00F832B1">
      <w:rPr>
        <w:b/>
      </w:rPr>
      <w:t xml:space="preserve"> </w:t>
    </w:r>
    <w:r>
      <w:rPr>
        <w:b/>
      </w:rPr>
      <w:t>and Shapes</w:t>
    </w:r>
    <w:r w:rsidRPr="00F832B1">
      <w:rPr>
        <w:b/>
      </w:rPr>
      <w:tab/>
    </w:r>
    <w:r w:rsidRPr="00F832B1">
      <w:rPr>
        <w:b/>
      </w:rPr>
      <w:tab/>
    </w:r>
    <w:r w:rsidRPr="00F832B1">
      <w:rPr>
        <w:b/>
      </w:rPr>
      <w:tab/>
    </w:r>
    <w:r w:rsidRPr="00F832B1">
      <w:rPr>
        <w:b/>
      </w:rPr>
      <w:tab/>
      <w:t xml:space="preserve">Observational </w:t>
    </w:r>
    <w:r w:rsidR="00D40B2A">
      <w:rPr>
        <w:b/>
      </w:rPr>
      <w:t>Rubric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4" w:rsidRPr="009157A4" w:rsidRDefault="00BA2FA4" w:rsidP="009157A4">
    <w:pPr>
      <w:pStyle w:val="Header"/>
    </w:pPr>
    <w:r>
      <w:rPr>
        <w:rFonts w:cs="Frutiger-BoldCn"/>
        <w:b/>
        <w:bCs/>
      </w:rPr>
      <w:t>Spatial Relationship to Others</w:t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</w:r>
    <w:r>
      <w:rPr>
        <w:rFonts w:cs="Frutiger-BoldCn"/>
        <w:b/>
        <w:bCs/>
        <w:color w:val="000000"/>
      </w:rPr>
      <w:tab/>
      <w:t>Observational</w:t>
    </w:r>
    <w:r w:rsidRPr="00FC7C74">
      <w:rPr>
        <w:rFonts w:cs="Frutiger-BoldCn"/>
        <w:b/>
        <w:bCs/>
        <w:color w:val="000000"/>
      </w:rPr>
      <w:t xml:space="preserve"> </w:t>
    </w:r>
    <w:r w:rsidR="00D40B2A">
      <w:rPr>
        <w:b/>
      </w:rPr>
      <w:t>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7A7B"/>
    <w:multiLevelType w:val="hybridMultilevel"/>
    <w:tmpl w:val="419A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61DCF"/>
    <w:multiLevelType w:val="hybridMultilevel"/>
    <w:tmpl w:val="A82E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442F"/>
    <w:multiLevelType w:val="hybridMultilevel"/>
    <w:tmpl w:val="E3B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4D1B"/>
    <w:rsid w:val="00011D58"/>
    <w:rsid w:val="0001417C"/>
    <w:rsid w:val="00027576"/>
    <w:rsid w:val="00030349"/>
    <w:rsid w:val="0004340A"/>
    <w:rsid w:val="00052FEA"/>
    <w:rsid w:val="000650EC"/>
    <w:rsid w:val="00070111"/>
    <w:rsid w:val="00077BAE"/>
    <w:rsid w:val="0009319B"/>
    <w:rsid w:val="000B155D"/>
    <w:rsid w:val="000B1755"/>
    <w:rsid w:val="000C2964"/>
    <w:rsid w:val="000C2AF1"/>
    <w:rsid w:val="000D17B1"/>
    <w:rsid w:val="000D21BB"/>
    <w:rsid w:val="000E4AF8"/>
    <w:rsid w:val="00101812"/>
    <w:rsid w:val="00114934"/>
    <w:rsid w:val="0011573C"/>
    <w:rsid w:val="001318F0"/>
    <w:rsid w:val="0013427D"/>
    <w:rsid w:val="00137C97"/>
    <w:rsid w:val="00147278"/>
    <w:rsid w:val="001604A5"/>
    <w:rsid w:val="0017382C"/>
    <w:rsid w:val="001777CC"/>
    <w:rsid w:val="00195897"/>
    <w:rsid w:val="001A73C4"/>
    <w:rsid w:val="001B063A"/>
    <w:rsid w:val="001B1FB7"/>
    <w:rsid w:val="001B4392"/>
    <w:rsid w:val="001C5954"/>
    <w:rsid w:val="001D24F7"/>
    <w:rsid w:val="001E0295"/>
    <w:rsid w:val="001E0AF4"/>
    <w:rsid w:val="001F1C0E"/>
    <w:rsid w:val="002073C5"/>
    <w:rsid w:val="00213972"/>
    <w:rsid w:val="002337AC"/>
    <w:rsid w:val="002377E9"/>
    <w:rsid w:val="002414CF"/>
    <w:rsid w:val="002421EF"/>
    <w:rsid w:val="00250E28"/>
    <w:rsid w:val="00252D8F"/>
    <w:rsid w:val="00253F03"/>
    <w:rsid w:val="0026376F"/>
    <w:rsid w:val="0027105B"/>
    <w:rsid w:val="00276A7C"/>
    <w:rsid w:val="002953A8"/>
    <w:rsid w:val="0029739C"/>
    <w:rsid w:val="002B09D8"/>
    <w:rsid w:val="002C23A4"/>
    <w:rsid w:val="002D0D59"/>
    <w:rsid w:val="002F5D0B"/>
    <w:rsid w:val="003114BF"/>
    <w:rsid w:val="00311AB5"/>
    <w:rsid w:val="003345BF"/>
    <w:rsid w:val="00344E87"/>
    <w:rsid w:val="003506C5"/>
    <w:rsid w:val="00354CB5"/>
    <w:rsid w:val="00366AA9"/>
    <w:rsid w:val="00370863"/>
    <w:rsid w:val="00372263"/>
    <w:rsid w:val="003C6E87"/>
    <w:rsid w:val="003D14AF"/>
    <w:rsid w:val="003D63D5"/>
    <w:rsid w:val="003E0BBA"/>
    <w:rsid w:val="003E1A27"/>
    <w:rsid w:val="003E3107"/>
    <w:rsid w:val="003F35B8"/>
    <w:rsid w:val="00412833"/>
    <w:rsid w:val="00426FEE"/>
    <w:rsid w:val="004343C6"/>
    <w:rsid w:val="004516FD"/>
    <w:rsid w:val="00451F8D"/>
    <w:rsid w:val="004602DF"/>
    <w:rsid w:val="00461DF7"/>
    <w:rsid w:val="00474EEB"/>
    <w:rsid w:val="0048032A"/>
    <w:rsid w:val="00483A8A"/>
    <w:rsid w:val="004B3944"/>
    <w:rsid w:val="004C0359"/>
    <w:rsid w:val="004C47F6"/>
    <w:rsid w:val="004D0386"/>
    <w:rsid w:val="004D2513"/>
    <w:rsid w:val="004F3F45"/>
    <w:rsid w:val="004F4994"/>
    <w:rsid w:val="004F5658"/>
    <w:rsid w:val="0050259C"/>
    <w:rsid w:val="0050640E"/>
    <w:rsid w:val="00516EB5"/>
    <w:rsid w:val="00520DCB"/>
    <w:rsid w:val="005230B3"/>
    <w:rsid w:val="00537016"/>
    <w:rsid w:val="00546CD9"/>
    <w:rsid w:val="0054717B"/>
    <w:rsid w:val="005501B8"/>
    <w:rsid w:val="005558DC"/>
    <w:rsid w:val="00557919"/>
    <w:rsid w:val="005663BC"/>
    <w:rsid w:val="00573BBE"/>
    <w:rsid w:val="005771C0"/>
    <w:rsid w:val="00583534"/>
    <w:rsid w:val="005A4965"/>
    <w:rsid w:val="005B32EA"/>
    <w:rsid w:val="005C0F42"/>
    <w:rsid w:val="005C6743"/>
    <w:rsid w:val="005D28B0"/>
    <w:rsid w:val="005E460C"/>
    <w:rsid w:val="00602956"/>
    <w:rsid w:val="00637519"/>
    <w:rsid w:val="006459EB"/>
    <w:rsid w:val="006547BA"/>
    <w:rsid w:val="00671045"/>
    <w:rsid w:val="006751CF"/>
    <w:rsid w:val="00675DF0"/>
    <w:rsid w:val="00682E47"/>
    <w:rsid w:val="00691DAA"/>
    <w:rsid w:val="006A4E6E"/>
    <w:rsid w:val="006B2FE1"/>
    <w:rsid w:val="006C3AED"/>
    <w:rsid w:val="006C5588"/>
    <w:rsid w:val="006D130D"/>
    <w:rsid w:val="006D5FBD"/>
    <w:rsid w:val="006F0F1A"/>
    <w:rsid w:val="006F64A7"/>
    <w:rsid w:val="00717CF7"/>
    <w:rsid w:val="00733B44"/>
    <w:rsid w:val="00744F5F"/>
    <w:rsid w:val="007475E2"/>
    <w:rsid w:val="00750027"/>
    <w:rsid w:val="007514C9"/>
    <w:rsid w:val="00770BAF"/>
    <w:rsid w:val="00781FBB"/>
    <w:rsid w:val="00782805"/>
    <w:rsid w:val="00786684"/>
    <w:rsid w:val="007B3186"/>
    <w:rsid w:val="007D4EC4"/>
    <w:rsid w:val="007F0D29"/>
    <w:rsid w:val="008033A7"/>
    <w:rsid w:val="00807391"/>
    <w:rsid w:val="008174E0"/>
    <w:rsid w:val="00817EB5"/>
    <w:rsid w:val="00823B5B"/>
    <w:rsid w:val="008267FB"/>
    <w:rsid w:val="00841BA0"/>
    <w:rsid w:val="00855D4F"/>
    <w:rsid w:val="00880681"/>
    <w:rsid w:val="00882ACA"/>
    <w:rsid w:val="00887A49"/>
    <w:rsid w:val="00891D4F"/>
    <w:rsid w:val="008949FE"/>
    <w:rsid w:val="00895990"/>
    <w:rsid w:val="0089755C"/>
    <w:rsid w:val="008C2E79"/>
    <w:rsid w:val="008D3F20"/>
    <w:rsid w:val="008D6692"/>
    <w:rsid w:val="009157A4"/>
    <w:rsid w:val="00923AE9"/>
    <w:rsid w:val="00931A0F"/>
    <w:rsid w:val="009369C3"/>
    <w:rsid w:val="00942954"/>
    <w:rsid w:val="0094304C"/>
    <w:rsid w:val="009568A1"/>
    <w:rsid w:val="00957722"/>
    <w:rsid w:val="00957E1C"/>
    <w:rsid w:val="0098746C"/>
    <w:rsid w:val="009A0E15"/>
    <w:rsid w:val="009B200C"/>
    <w:rsid w:val="009B54B4"/>
    <w:rsid w:val="009C1D86"/>
    <w:rsid w:val="009C520F"/>
    <w:rsid w:val="009D5A3F"/>
    <w:rsid w:val="009E2DD5"/>
    <w:rsid w:val="009E448D"/>
    <w:rsid w:val="00A23286"/>
    <w:rsid w:val="00A307F1"/>
    <w:rsid w:val="00A33F62"/>
    <w:rsid w:val="00A40F6D"/>
    <w:rsid w:val="00A45149"/>
    <w:rsid w:val="00A4583F"/>
    <w:rsid w:val="00A51086"/>
    <w:rsid w:val="00A65596"/>
    <w:rsid w:val="00A668F0"/>
    <w:rsid w:val="00A67C53"/>
    <w:rsid w:val="00A762F8"/>
    <w:rsid w:val="00A77746"/>
    <w:rsid w:val="00A81BCA"/>
    <w:rsid w:val="00A9497E"/>
    <w:rsid w:val="00A94D1B"/>
    <w:rsid w:val="00A961CE"/>
    <w:rsid w:val="00AA0CF0"/>
    <w:rsid w:val="00AB09B2"/>
    <w:rsid w:val="00AC0BF8"/>
    <w:rsid w:val="00AD1634"/>
    <w:rsid w:val="00AD3EE9"/>
    <w:rsid w:val="00AF6524"/>
    <w:rsid w:val="00AF7FAE"/>
    <w:rsid w:val="00B006B8"/>
    <w:rsid w:val="00B145F8"/>
    <w:rsid w:val="00B14BBE"/>
    <w:rsid w:val="00B31A2F"/>
    <w:rsid w:val="00B401F6"/>
    <w:rsid w:val="00B62E70"/>
    <w:rsid w:val="00B645DD"/>
    <w:rsid w:val="00B75DEC"/>
    <w:rsid w:val="00B75E04"/>
    <w:rsid w:val="00B9604D"/>
    <w:rsid w:val="00B9694C"/>
    <w:rsid w:val="00BA2FA4"/>
    <w:rsid w:val="00BA7E51"/>
    <w:rsid w:val="00BE5BC8"/>
    <w:rsid w:val="00BE7C65"/>
    <w:rsid w:val="00C025F3"/>
    <w:rsid w:val="00C04C7B"/>
    <w:rsid w:val="00C074E0"/>
    <w:rsid w:val="00C078A6"/>
    <w:rsid w:val="00C12289"/>
    <w:rsid w:val="00C14AC4"/>
    <w:rsid w:val="00C360C8"/>
    <w:rsid w:val="00C37B52"/>
    <w:rsid w:val="00C4426D"/>
    <w:rsid w:val="00C53F2A"/>
    <w:rsid w:val="00C5430C"/>
    <w:rsid w:val="00C5679B"/>
    <w:rsid w:val="00C641CA"/>
    <w:rsid w:val="00C7009F"/>
    <w:rsid w:val="00C934ED"/>
    <w:rsid w:val="00C95CF9"/>
    <w:rsid w:val="00C9655F"/>
    <w:rsid w:val="00CA46D4"/>
    <w:rsid w:val="00CA6DEF"/>
    <w:rsid w:val="00CA7443"/>
    <w:rsid w:val="00CB4D21"/>
    <w:rsid w:val="00CC53FD"/>
    <w:rsid w:val="00CD5BF0"/>
    <w:rsid w:val="00CF211E"/>
    <w:rsid w:val="00D020D2"/>
    <w:rsid w:val="00D072AF"/>
    <w:rsid w:val="00D07D98"/>
    <w:rsid w:val="00D22631"/>
    <w:rsid w:val="00D241CF"/>
    <w:rsid w:val="00D40B2A"/>
    <w:rsid w:val="00D41E5A"/>
    <w:rsid w:val="00D52EE0"/>
    <w:rsid w:val="00D57412"/>
    <w:rsid w:val="00D60924"/>
    <w:rsid w:val="00D610C4"/>
    <w:rsid w:val="00D63536"/>
    <w:rsid w:val="00D63B7A"/>
    <w:rsid w:val="00D71AAD"/>
    <w:rsid w:val="00D75267"/>
    <w:rsid w:val="00DA20FA"/>
    <w:rsid w:val="00DB404D"/>
    <w:rsid w:val="00DC106D"/>
    <w:rsid w:val="00DC49BC"/>
    <w:rsid w:val="00DE35DB"/>
    <w:rsid w:val="00DE63F7"/>
    <w:rsid w:val="00DE722E"/>
    <w:rsid w:val="00E052CB"/>
    <w:rsid w:val="00E14947"/>
    <w:rsid w:val="00E177BE"/>
    <w:rsid w:val="00E2196A"/>
    <w:rsid w:val="00E25F93"/>
    <w:rsid w:val="00E323E7"/>
    <w:rsid w:val="00E407DF"/>
    <w:rsid w:val="00E45652"/>
    <w:rsid w:val="00E515DD"/>
    <w:rsid w:val="00E54D42"/>
    <w:rsid w:val="00E65123"/>
    <w:rsid w:val="00E67D55"/>
    <w:rsid w:val="00E82943"/>
    <w:rsid w:val="00E841DC"/>
    <w:rsid w:val="00E85643"/>
    <w:rsid w:val="00E9474B"/>
    <w:rsid w:val="00E9527F"/>
    <w:rsid w:val="00EA4205"/>
    <w:rsid w:val="00EA4D91"/>
    <w:rsid w:val="00EC0685"/>
    <w:rsid w:val="00ED7987"/>
    <w:rsid w:val="00ED7D9B"/>
    <w:rsid w:val="00EE6829"/>
    <w:rsid w:val="00EF6B88"/>
    <w:rsid w:val="00EF70C8"/>
    <w:rsid w:val="00F26083"/>
    <w:rsid w:val="00F35949"/>
    <w:rsid w:val="00F41F3E"/>
    <w:rsid w:val="00F42305"/>
    <w:rsid w:val="00F43C68"/>
    <w:rsid w:val="00F45D83"/>
    <w:rsid w:val="00F5548A"/>
    <w:rsid w:val="00F60022"/>
    <w:rsid w:val="00F633F4"/>
    <w:rsid w:val="00F832B1"/>
    <w:rsid w:val="00F87643"/>
    <w:rsid w:val="00F8796B"/>
    <w:rsid w:val="00FA4027"/>
    <w:rsid w:val="00FD1862"/>
    <w:rsid w:val="00FD3894"/>
    <w:rsid w:val="00FD7586"/>
    <w:rsid w:val="00FE204C"/>
    <w:rsid w:val="00FE2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9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25385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94D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D1B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94D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A94D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4D1B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94D1B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94D1B"/>
  </w:style>
  <w:style w:type="character" w:styleId="CommentReference">
    <w:name w:val="annotation reference"/>
    <w:basedOn w:val="DefaultParagraphFont"/>
    <w:uiPriority w:val="99"/>
    <w:semiHidden/>
    <w:unhideWhenUsed/>
    <w:rsid w:val="00A94D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D1B"/>
    <w:pPr>
      <w:spacing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D1B"/>
    <w:rPr>
      <w:rFonts w:eastAsiaTheme="minorEastAsia"/>
      <w:sz w:val="24"/>
      <w:szCs w:val="24"/>
    </w:rPr>
  </w:style>
  <w:style w:type="paragraph" w:customStyle="1" w:styleId="TableGrid1">
    <w:name w:val="Table Grid1"/>
    <w:rsid w:val="00A94D1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94D1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987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987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7443"/>
    <w:pPr>
      <w:spacing w:after="0" w:line="240" w:lineRule="auto"/>
    </w:pPr>
  </w:style>
  <w:style w:type="paragraph" w:customStyle="1" w:styleId="ColorfulList-Accent11">
    <w:name w:val="Colorful List - Accent 11"/>
    <w:qFormat/>
    <w:rsid w:val="004602DF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03F54-E4D6-4D32-97FF-C9591748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cwiggs</dc:creator>
  <cp:lastModifiedBy>Sara Miller</cp:lastModifiedBy>
  <cp:revision>9</cp:revision>
  <cp:lastPrinted>2015-02-26T16:04:00Z</cp:lastPrinted>
  <dcterms:created xsi:type="dcterms:W3CDTF">2015-05-04T15:56:00Z</dcterms:created>
  <dcterms:modified xsi:type="dcterms:W3CDTF">2015-06-09T13:22:00Z</dcterms:modified>
</cp:coreProperties>
</file>